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13268" w14:textId="77777777" w:rsidR="00280F70" w:rsidRDefault="00280F70" w:rsidP="00B83524">
      <w:pPr>
        <w:jc w:val="center"/>
        <w:rPr>
          <w:rFonts w:ascii="Times New Roman" w:hAnsi="Times New Roman"/>
          <w:b/>
          <w:caps/>
          <w:sz w:val="24"/>
          <w:szCs w:val="24"/>
        </w:rPr>
      </w:pPr>
      <w:r w:rsidRPr="00280F70">
        <w:rPr>
          <w:rFonts w:ascii="Times New Roman" w:hAnsi="Times New Roman"/>
          <w:b/>
          <w:caps/>
          <w:sz w:val="24"/>
          <w:szCs w:val="24"/>
        </w:rPr>
        <w:t>TECHNINĖ SPECIFIKACIJA</w:t>
      </w:r>
    </w:p>
    <w:p w14:paraId="0BB78565" w14:textId="77777777" w:rsidR="0031481B" w:rsidRPr="00DA40A2" w:rsidRDefault="0031481B"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1.</w:t>
      </w:r>
      <w:r w:rsidR="00A17F09" w:rsidRPr="00596733">
        <w:rPr>
          <w:rFonts w:ascii="Times New Roman" w:hAnsi="Times New Roman"/>
          <w:sz w:val="24"/>
          <w:szCs w:val="24"/>
        </w:rPr>
        <w:t xml:space="preserve"> </w:t>
      </w:r>
      <w:r w:rsidRPr="00596733">
        <w:rPr>
          <w:rFonts w:ascii="Times New Roman" w:hAnsi="Times New Roman"/>
          <w:sz w:val="24"/>
          <w:szCs w:val="24"/>
        </w:rPr>
        <w:t xml:space="preserve">Socialinių </w:t>
      </w:r>
      <w:r w:rsidRPr="00DA40A2">
        <w:rPr>
          <w:rFonts w:ascii="Times New Roman" w:hAnsi="Times New Roman"/>
          <w:sz w:val="24"/>
          <w:szCs w:val="24"/>
        </w:rPr>
        <w:t xml:space="preserve">išmokų pristatymo paslaugos </w:t>
      </w:r>
      <w:r w:rsidR="004126E1" w:rsidRPr="00DA40A2">
        <w:rPr>
          <w:rFonts w:ascii="Times New Roman" w:eastAsia="Times New Roman" w:hAnsi="Times New Roman"/>
          <w:sz w:val="24"/>
          <w:szCs w:val="24"/>
        </w:rPr>
        <w:t>Šilalės rajono savivaldybės gyventojams, kurie pageidauja socialines išmokas atsiimti namuose</w:t>
      </w:r>
      <w:r w:rsidR="00DA40A2">
        <w:rPr>
          <w:rFonts w:ascii="Times New Roman" w:eastAsia="Times New Roman" w:hAnsi="Times New Roman"/>
          <w:sz w:val="24"/>
          <w:szCs w:val="24"/>
        </w:rPr>
        <w:t>,</w:t>
      </w:r>
      <w:r w:rsidR="004126E1" w:rsidRPr="00DA40A2">
        <w:rPr>
          <w:rFonts w:ascii="Times New Roman" w:hAnsi="Times New Roman"/>
          <w:sz w:val="24"/>
          <w:szCs w:val="24"/>
        </w:rPr>
        <w:t xml:space="preserve"> </w:t>
      </w:r>
      <w:r w:rsidRPr="00DA40A2">
        <w:rPr>
          <w:rFonts w:ascii="Times New Roman" w:hAnsi="Times New Roman"/>
          <w:sz w:val="24"/>
          <w:szCs w:val="24"/>
        </w:rPr>
        <w:t>pirkimas.</w:t>
      </w:r>
      <w:r w:rsidR="004126E1" w:rsidRPr="00DA40A2">
        <w:rPr>
          <w:rFonts w:ascii="Times New Roman" w:eastAsia="Times New Roman" w:hAnsi="Times New Roman"/>
          <w:b/>
          <w:i/>
          <w:sz w:val="24"/>
          <w:szCs w:val="24"/>
        </w:rPr>
        <w:t xml:space="preserve"> </w:t>
      </w:r>
    </w:p>
    <w:p w14:paraId="1A851D5B" w14:textId="77777777" w:rsidR="00836282" w:rsidRPr="007B26B5" w:rsidRDefault="000D5F29" w:rsidP="0087440D">
      <w:pPr>
        <w:spacing w:line="240" w:lineRule="auto"/>
        <w:ind w:firstLine="851"/>
        <w:contextualSpacing/>
        <w:jc w:val="both"/>
        <w:rPr>
          <w:rFonts w:ascii="Times New Roman" w:hAnsi="Times New Roman"/>
          <w:color w:val="FF0000"/>
          <w:sz w:val="24"/>
          <w:szCs w:val="24"/>
        </w:rPr>
      </w:pPr>
      <w:r w:rsidRPr="00DA40A2">
        <w:rPr>
          <w:rFonts w:ascii="Times New Roman" w:hAnsi="Times New Roman"/>
          <w:sz w:val="24"/>
          <w:szCs w:val="24"/>
        </w:rPr>
        <w:t xml:space="preserve">2. </w:t>
      </w:r>
      <w:r w:rsidR="00836282" w:rsidRPr="00DA40A2">
        <w:rPr>
          <w:rFonts w:ascii="Times New Roman" w:hAnsi="Times New Roman"/>
          <w:sz w:val="24"/>
          <w:szCs w:val="24"/>
        </w:rPr>
        <w:t>Planuojamas vidutinis asme</w:t>
      </w:r>
      <w:r w:rsidR="00E46727" w:rsidRPr="00DA40A2">
        <w:rPr>
          <w:rFonts w:ascii="Times New Roman" w:hAnsi="Times New Roman"/>
          <w:sz w:val="24"/>
          <w:szCs w:val="24"/>
        </w:rPr>
        <w:t>nų, kuriems socialinės išmokos</w:t>
      </w:r>
      <w:r w:rsidR="00836282" w:rsidRPr="00DA40A2">
        <w:rPr>
          <w:rFonts w:ascii="Times New Roman" w:hAnsi="Times New Roman"/>
          <w:sz w:val="24"/>
          <w:szCs w:val="24"/>
        </w:rPr>
        <w:t xml:space="preserve"> bus prist</w:t>
      </w:r>
      <w:r w:rsidR="00836282" w:rsidRPr="00596733">
        <w:rPr>
          <w:rFonts w:ascii="Times New Roman" w:hAnsi="Times New Roman"/>
          <w:sz w:val="24"/>
          <w:szCs w:val="24"/>
        </w:rPr>
        <w:t xml:space="preserve">atomos į namus, skaičius per mėnesį </w:t>
      </w:r>
      <w:r w:rsidR="00836282" w:rsidRPr="009541DA">
        <w:rPr>
          <w:rFonts w:ascii="Times New Roman" w:hAnsi="Times New Roman"/>
          <w:sz w:val="24"/>
          <w:szCs w:val="24"/>
        </w:rPr>
        <w:t>–</w:t>
      </w:r>
      <w:r w:rsidR="00E46727" w:rsidRPr="009541DA">
        <w:rPr>
          <w:rFonts w:ascii="Times New Roman" w:hAnsi="Times New Roman"/>
          <w:sz w:val="24"/>
          <w:szCs w:val="24"/>
        </w:rPr>
        <w:t xml:space="preserve"> </w:t>
      </w:r>
      <w:r w:rsidR="00E93D89" w:rsidRPr="00EB01B4">
        <w:rPr>
          <w:rFonts w:ascii="Times New Roman" w:hAnsi="Times New Roman"/>
          <w:sz w:val="24"/>
          <w:szCs w:val="24"/>
        </w:rPr>
        <w:t>5</w:t>
      </w:r>
      <w:r w:rsidR="00D7031F" w:rsidRPr="00EB01B4">
        <w:rPr>
          <w:rFonts w:ascii="Times New Roman" w:hAnsi="Times New Roman"/>
          <w:sz w:val="24"/>
          <w:szCs w:val="24"/>
        </w:rPr>
        <w:t>00</w:t>
      </w:r>
      <w:r w:rsidR="00836282" w:rsidRPr="00EB01B4">
        <w:rPr>
          <w:rFonts w:ascii="Times New Roman" w:hAnsi="Times New Roman"/>
          <w:sz w:val="24"/>
          <w:szCs w:val="24"/>
        </w:rPr>
        <w:t>.</w:t>
      </w:r>
    </w:p>
    <w:p w14:paraId="7FC3DF3B" w14:textId="4C23E13A" w:rsidR="00836282" w:rsidRPr="005F6701" w:rsidRDefault="000D5F29"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3.</w:t>
      </w:r>
      <w:r w:rsidR="007B56BD">
        <w:rPr>
          <w:rFonts w:ascii="Times New Roman" w:hAnsi="Times New Roman"/>
          <w:sz w:val="24"/>
          <w:szCs w:val="24"/>
        </w:rPr>
        <w:t xml:space="preserve"> </w:t>
      </w:r>
      <w:r w:rsidR="005F6701" w:rsidRPr="005F6701">
        <w:rPr>
          <w:rFonts w:ascii="Times New Roman" w:hAnsi="Times New Roman"/>
          <w:sz w:val="24"/>
          <w:szCs w:val="24"/>
        </w:rPr>
        <w:t xml:space="preserve">Socialinės išmokos pagal Šilalės rajono savivaldybės administracijos </w:t>
      </w:r>
      <w:r w:rsidR="007B26B5">
        <w:rPr>
          <w:rFonts w:ascii="Times New Roman" w:hAnsi="Times New Roman"/>
          <w:sz w:val="24"/>
          <w:szCs w:val="24"/>
        </w:rPr>
        <w:t>S</w:t>
      </w:r>
      <w:r w:rsidR="005F6701" w:rsidRPr="005F6701">
        <w:rPr>
          <w:rFonts w:ascii="Times New Roman" w:hAnsi="Times New Roman"/>
          <w:sz w:val="24"/>
          <w:szCs w:val="24"/>
        </w:rPr>
        <w:t xml:space="preserve">ocialinės paramos skyriaus parengtus ir </w:t>
      </w:r>
      <w:r w:rsidR="00FF498D">
        <w:rPr>
          <w:rFonts w:ascii="Times New Roman" w:hAnsi="Times New Roman"/>
          <w:sz w:val="24"/>
          <w:szCs w:val="24"/>
        </w:rPr>
        <w:t>P</w:t>
      </w:r>
      <w:r w:rsidR="005F6701" w:rsidRPr="005F6701">
        <w:rPr>
          <w:rFonts w:ascii="Times New Roman" w:hAnsi="Times New Roman"/>
          <w:sz w:val="24"/>
          <w:szCs w:val="24"/>
        </w:rPr>
        <w:t>aslaugų teikėjui pateiktus mokėjimo žiniaraščius pristatomos kiekvieną mėnesį nuo 10 iki 25 dienos</w:t>
      </w:r>
      <w:r w:rsidR="005F6701" w:rsidRPr="007B26B5">
        <w:rPr>
          <w:rFonts w:ascii="Times New Roman" w:hAnsi="Times New Roman"/>
          <w:sz w:val="24"/>
          <w:szCs w:val="24"/>
        </w:rPr>
        <w:t xml:space="preserve"> </w:t>
      </w:r>
      <w:r w:rsidR="005F6701" w:rsidRPr="005F6701">
        <w:rPr>
          <w:rFonts w:ascii="Times New Roman" w:hAnsi="Times New Roman"/>
          <w:sz w:val="24"/>
          <w:szCs w:val="24"/>
        </w:rPr>
        <w:t>žiniaraščiuose nurodytiems gavėjams pagal išmokos gavėjo gyvenamąją vietą, Paslaugų teikėjui gavus lėšas, skirtas išmokoms mokėti. Jei Perkančioji organizacija iki šiame punkte nurodyto termino į Paslaugų teikėjo nurodytą banko sąskaitą neperveda lėšų, socialinių išmokų gavėjams pristatymo terminas gali būti pratęsiamas (be atskiro susitarimo) tiek darbo dienų, kiek darbo dienų Perkančioji organizacija vėluoja į Paslaugų teikėjo sąskaitą pervesti lėšas, skirtas išmokoms mokėti.</w:t>
      </w:r>
      <w:r w:rsidR="00FF498D" w:rsidRPr="00FF498D">
        <w:rPr>
          <w:rStyle w:val="cf01"/>
          <w:rFonts w:ascii="Times New Roman" w:hAnsi="Times New Roman"/>
          <w:sz w:val="24"/>
          <w:szCs w:val="24"/>
        </w:rPr>
        <w:t xml:space="preserve"> </w:t>
      </w:r>
      <w:r w:rsidR="00FF498D">
        <w:rPr>
          <w:rStyle w:val="cf01"/>
          <w:rFonts w:ascii="Times New Roman" w:hAnsi="Times New Roman"/>
          <w:sz w:val="24"/>
          <w:szCs w:val="24"/>
        </w:rPr>
        <w:t xml:space="preserve">Žiniaraščiuose nurodyta išmokų suma turi sutapti su Paslaugų teikėjui pervesta lėšų suma. Jeigu žiniaraštyje nurodyta suma nesutampa su Paslaugų teikėjui pervesta suma, </w:t>
      </w:r>
      <w:r w:rsidR="00FF498D" w:rsidRPr="0075053C">
        <w:rPr>
          <w:rStyle w:val="cf11"/>
          <w:rFonts w:ascii="Times New Roman" w:hAnsi="Times New Roman" w:cs="Times New Roman"/>
          <w:sz w:val="24"/>
          <w:szCs w:val="24"/>
          <w:u w:val="none"/>
        </w:rPr>
        <w:t>Paslaugų t</w:t>
      </w:r>
      <w:r w:rsidR="00FF498D">
        <w:rPr>
          <w:rStyle w:val="cf11"/>
          <w:rFonts w:ascii="Times New Roman" w:hAnsi="Times New Roman" w:cs="Times New Roman"/>
          <w:sz w:val="24"/>
          <w:szCs w:val="24"/>
          <w:u w:val="none"/>
        </w:rPr>
        <w:t>e</w:t>
      </w:r>
      <w:r w:rsidR="00FF498D" w:rsidRPr="0075053C">
        <w:rPr>
          <w:rStyle w:val="cf11"/>
          <w:rFonts w:ascii="Times New Roman" w:hAnsi="Times New Roman" w:cs="Times New Roman"/>
          <w:sz w:val="24"/>
          <w:szCs w:val="24"/>
          <w:u w:val="none"/>
        </w:rPr>
        <w:t>ikėjas turi teisę atsisakyti teikti Paslaugas.</w:t>
      </w:r>
    </w:p>
    <w:p w14:paraId="1857DCF6" w14:textId="77777777" w:rsidR="009C46CE" w:rsidRPr="00596733" w:rsidRDefault="000D5F29"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4. </w:t>
      </w:r>
      <w:r w:rsidR="00D63BF4">
        <w:rPr>
          <w:rFonts w:ascii="Times New Roman" w:hAnsi="Times New Roman"/>
          <w:sz w:val="24"/>
          <w:szCs w:val="24"/>
        </w:rPr>
        <w:t>Taikomas</w:t>
      </w:r>
      <w:r w:rsidR="00D63BF4" w:rsidRPr="00D63BF4">
        <w:rPr>
          <w:rFonts w:ascii="Times New Roman" w:hAnsi="Times New Roman"/>
          <w:sz w:val="24"/>
          <w:szCs w:val="24"/>
        </w:rPr>
        <w:t xml:space="preserve"> </w:t>
      </w:r>
      <w:r w:rsidR="00D63BF4">
        <w:rPr>
          <w:rFonts w:ascii="Times New Roman" w:hAnsi="Times New Roman"/>
          <w:sz w:val="24"/>
          <w:szCs w:val="24"/>
        </w:rPr>
        <w:t xml:space="preserve">fiksuotas </w:t>
      </w:r>
      <w:r w:rsidR="009C46CE" w:rsidRPr="00596733">
        <w:rPr>
          <w:rFonts w:ascii="Times New Roman" w:hAnsi="Times New Roman"/>
          <w:sz w:val="24"/>
          <w:szCs w:val="24"/>
        </w:rPr>
        <w:t xml:space="preserve">įkainis procentais nuo </w:t>
      </w:r>
      <w:r w:rsidR="00D63BF4">
        <w:rPr>
          <w:rFonts w:ascii="Times New Roman" w:hAnsi="Times New Roman"/>
          <w:sz w:val="24"/>
          <w:szCs w:val="24"/>
        </w:rPr>
        <w:t>pristatytos</w:t>
      </w:r>
      <w:r w:rsidR="00D63BF4" w:rsidRPr="00596733">
        <w:rPr>
          <w:rFonts w:ascii="Times New Roman" w:hAnsi="Times New Roman"/>
          <w:sz w:val="24"/>
          <w:szCs w:val="24"/>
        </w:rPr>
        <w:t xml:space="preserve"> </w:t>
      </w:r>
      <w:r w:rsidR="009C46CE" w:rsidRPr="00596733">
        <w:rPr>
          <w:rFonts w:ascii="Times New Roman" w:hAnsi="Times New Roman"/>
          <w:sz w:val="24"/>
          <w:szCs w:val="24"/>
        </w:rPr>
        <w:t>socialinių išmokų sumos.</w:t>
      </w:r>
    </w:p>
    <w:p w14:paraId="7DC48D06" w14:textId="4AD58FA6" w:rsidR="00433FD6" w:rsidRPr="00596733" w:rsidRDefault="000D5F29"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5. </w:t>
      </w:r>
      <w:r w:rsidR="00433FD6" w:rsidRPr="008918A8">
        <w:rPr>
          <w:rFonts w:ascii="Times New Roman" w:hAnsi="Times New Roman"/>
          <w:spacing w:val="-6"/>
          <w:sz w:val="24"/>
          <w:szCs w:val="24"/>
        </w:rPr>
        <w:t>Kiekvieną mėnesį socialinių išmokų gavėjams</w:t>
      </w:r>
      <w:r w:rsidR="00926C6B" w:rsidRPr="008918A8">
        <w:rPr>
          <w:rFonts w:ascii="Times New Roman" w:hAnsi="Times New Roman"/>
          <w:spacing w:val="-6"/>
          <w:sz w:val="24"/>
          <w:szCs w:val="24"/>
        </w:rPr>
        <w:t xml:space="preserve"> bus</w:t>
      </w:r>
      <w:r w:rsidR="00433FD6" w:rsidRPr="008918A8">
        <w:rPr>
          <w:rFonts w:ascii="Times New Roman" w:hAnsi="Times New Roman"/>
          <w:spacing w:val="-6"/>
          <w:sz w:val="24"/>
          <w:szCs w:val="24"/>
        </w:rPr>
        <w:t xml:space="preserve"> išmokama</w:t>
      </w:r>
      <w:r w:rsidR="00926C6B" w:rsidRPr="008918A8">
        <w:rPr>
          <w:rFonts w:ascii="Times New Roman" w:hAnsi="Times New Roman"/>
          <w:spacing w:val="-6"/>
          <w:sz w:val="24"/>
          <w:szCs w:val="24"/>
        </w:rPr>
        <w:t xml:space="preserve"> vidutiniškai</w:t>
      </w:r>
      <w:r w:rsidR="001F678A" w:rsidRPr="008918A8">
        <w:rPr>
          <w:rFonts w:ascii="Times New Roman" w:hAnsi="Times New Roman"/>
          <w:spacing w:val="-6"/>
          <w:sz w:val="24"/>
          <w:szCs w:val="24"/>
        </w:rPr>
        <w:t xml:space="preserve"> apie </w:t>
      </w:r>
      <w:r w:rsidR="008918A8" w:rsidRPr="009541DA">
        <w:rPr>
          <w:rFonts w:ascii="Times New Roman" w:hAnsi="Times New Roman"/>
          <w:spacing w:val="-6"/>
          <w:sz w:val="24"/>
          <w:szCs w:val="24"/>
        </w:rPr>
        <w:t>1</w:t>
      </w:r>
      <w:r w:rsidR="007B26B5">
        <w:rPr>
          <w:rFonts w:ascii="Times New Roman" w:hAnsi="Times New Roman"/>
          <w:spacing w:val="-6"/>
          <w:sz w:val="24"/>
          <w:szCs w:val="24"/>
        </w:rPr>
        <w:t>4</w:t>
      </w:r>
      <w:r w:rsidR="00CF3A5D" w:rsidRPr="009541DA">
        <w:rPr>
          <w:rFonts w:ascii="Times New Roman" w:hAnsi="Times New Roman"/>
          <w:spacing w:val="-6"/>
          <w:sz w:val="24"/>
          <w:szCs w:val="24"/>
        </w:rPr>
        <w:t>0</w:t>
      </w:r>
      <w:r w:rsidR="00DC4812" w:rsidRPr="009541DA">
        <w:rPr>
          <w:rFonts w:ascii="Times New Roman" w:hAnsi="Times New Roman"/>
          <w:spacing w:val="-6"/>
          <w:sz w:val="24"/>
          <w:szCs w:val="24"/>
        </w:rPr>
        <w:t xml:space="preserve"> </w:t>
      </w:r>
      <w:r w:rsidR="0087440D" w:rsidRPr="009541DA">
        <w:rPr>
          <w:rFonts w:ascii="Times New Roman" w:hAnsi="Times New Roman"/>
          <w:spacing w:val="-6"/>
          <w:sz w:val="24"/>
          <w:szCs w:val="24"/>
        </w:rPr>
        <w:t>000,00</w:t>
      </w:r>
      <w:r w:rsidR="00F22F50" w:rsidRPr="009541DA">
        <w:rPr>
          <w:rFonts w:ascii="Times New Roman" w:hAnsi="Times New Roman"/>
          <w:spacing w:val="-6"/>
          <w:sz w:val="24"/>
          <w:szCs w:val="24"/>
        </w:rPr>
        <w:t xml:space="preserve"> Eur</w:t>
      </w:r>
      <w:r w:rsidR="007B56BD" w:rsidRPr="009541DA">
        <w:rPr>
          <w:rFonts w:ascii="Times New Roman" w:hAnsi="Times New Roman"/>
          <w:spacing w:val="-6"/>
          <w:sz w:val="24"/>
          <w:szCs w:val="24"/>
        </w:rPr>
        <w:t>.</w:t>
      </w:r>
      <w:r w:rsidR="00293901" w:rsidRPr="009541DA">
        <w:rPr>
          <w:rFonts w:ascii="Times New Roman" w:hAnsi="Times New Roman"/>
          <w:sz w:val="24"/>
          <w:szCs w:val="24"/>
        </w:rPr>
        <w:t xml:space="preserve"> </w:t>
      </w:r>
      <w:r w:rsidR="004126E1" w:rsidRPr="004126E1">
        <w:rPr>
          <w:rFonts w:ascii="Times New Roman" w:eastAsia="Times New Roman" w:hAnsi="Times New Roman"/>
          <w:sz w:val="24"/>
          <w:szCs w:val="24"/>
        </w:rPr>
        <w:t xml:space="preserve">Sutarties vykdymo laikotarpiu tiek socialinių išmokų suma, tiek </w:t>
      </w:r>
      <w:r w:rsidR="00497233">
        <w:rPr>
          <w:rFonts w:ascii="Times New Roman" w:eastAsia="Times New Roman" w:hAnsi="Times New Roman"/>
          <w:sz w:val="24"/>
          <w:szCs w:val="24"/>
        </w:rPr>
        <w:t>ir gavėjų skaičius gali keistis</w:t>
      </w:r>
      <w:r w:rsidR="007B56BD">
        <w:rPr>
          <w:rFonts w:ascii="Times New Roman" w:eastAsia="Times New Roman" w:hAnsi="Times New Roman"/>
          <w:sz w:val="24"/>
          <w:szCs w:val="24"/>
        </w:rPr>
        <w:t>.</w:t>
      </w:r>
    </w:p>
    <w:p w14:paraId="78632034" w14:textId="622C6CD9" w:rsidR="00433FD6" w:rsidRPr="0053042B" w:rsidRDefault="000D5F29"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6. </w:t>
      </w:r>
      <w:r w:rsidR="00A04E4F" w:rsidRPr="00A04E4F">
        <w:rPr>
          <w:rFonts w:ascii="Times New Roman" w:hAnsi="Times New Roman"/>
          <w:sz w:val="24"/>
          <w:szCs w:val="24"/>
        </w:rPr>
        <w:t xml:space="preserve">Atsiskaitymų ir mokėjimų tvarka: </w:t>
      </w:r>
      <w:r w:rsidR="002812F5">
        <w:rPr>
          <w:rFonts w:ascii="Times New Roman" w:hAnsi="Times New Roman"/>
          <w:sz w:val="24"/>
          <w:szCs w:val="24"/>
        </w:rPr>
        <w:t>i</w:t>
      </w:r>
      <w:r w:rsidR="00A04E4F" w:rsidRPr="00A04E4F">
        <w:rPr>
          <w:rFonts w:ascii="Times New Roman" w:hAnsi="Times New Roman"/>
          <w:sz w:val="24"/>
          <w:szCs w:val="24"/>
        </w:rPr>
        <w:t>šmokėti socialines išmokas tik mokėjimo žiniaraščiuose nurodytiems gavėjams, pateikusiems asmens tapatybės dokumentą arba asmenims, pateikusiems išmokos gavėjo pasirašytą įgaliojimą, patvirtintą Lietuvos Respublikos teisės aktų nustatyta tvarka</w:t>
      </w:r>
      <w:r w:rsidR="0075053C">
        <w:rPr>
          <w:rFonts w:ascii="Times New Roman" w:hAnsi="Times New Roman"/>
          <w:sz w:val="24"/>
          <w:szCs w:val="24"/>
        </w:rPr>
        <w:t>, bei nurodant savo vardą, pavardę ir pasirašant</w:t>
      </w:r>
      <w:r w:rsidR="00A04E4F" w:rsidRPr="00A04E4F">
        <w:rPr>
          <w:rFonts w:ascii="Times New Roman" w:hAnsi="Times New Roman"/>
          <w:sz w:val="24"/>
          <w:szCs w:val="24"/>
        </w:rPr>
        <w:t xml:space="preserve">. Apie suteiktą paslaugą </w:t>
      </w:r>
      <w:r w:rsidR="0068539F">
        <w:rPr>
          <w:rFonts w:ascii="Times New Roman" w:hAnsi="Times New Roman"/>
          <w:sz w:val="24"/>
          <w:szCs w:val="24"/>
        </w:rPr>
        <w:t xml:space="preserve">Paslaugų </w:t>
      </w:r>
      <w:r w:rsidR="00A04E4F" w:rsidRPr="00A04E4F">
        <w:rPr>
          <w:rFonts w:ascii="Times New Roman" w:hAnsi="Times New Roman"/>
          <w:sz w:val="24"/>
          <w:szCs w:val="24"/>
        </w:rPr>
        <w:t xml:space="preserve">teikėjas pateikia ataskaitą ne vėliau kaip iki einamojo mėnesio 27 dienos, </w:t>
      </w:r>
      <w:r w:rsidR="00A04E4F" w:rsidRPr="00A04E4F">
        <w:rPr>
          <w:rFonts w:ascii="Times New Roman" w:eastAsia="Times New Roman" w:hAnsi="Times New Roman"/>
          <w:color w:val="000000"/>
          <w:sz w:val="24"/>
          <w:szCs w:val="24"/>
        </w:rPr>
        <w:t>grąžindamas</w:t>
      </w:r>
      <w:r w:rsidR="00A04E4F" w:rsidRPr="00A04E4F">
        <w:rPr>
          <w:rFonts w:ascii="Times New Roman" w:hAnsi="Times New Roman"/>
          <w:sz w:val="24"/>
          <w:szCs w:val="24"/>
        </w:rPr>
        <w:t xml:space="preserve"> Šilalės rajono savivaldybės administracijos </w:t>
      </w:r>
      <w:r w:rsidR="005E0CF5">
        <w:rPr>
          <w:rFonts w:ascii="Times New Roman" w:hAnsi="Times New Roman"/>
          <w:sz w:val="24"/>
          <w:szCs w:val="24"/>
        </w:rPr>
        <w:t>S</w:t>
      </w:r>
      <w:r w:rsidR="00A04E4F" w:rsidRPr="00A04E4F">
        <w:rPr>
          <w:rFonts w:ascii="Times New Roman" w:hAnsi="Times New Roman"/>
          <w:sz w:val="24"/>
          <w:szCs w:val="24"/>
        </w:rPr>
        <w:t xml:space="preserve">ocialinės paramos skyriui </w:t>
      </w:r>
      <w:r w:rsidR="00A04E4F" w:rsidRPr="00A04E4F">
        <w:rPr>
          <w:rFonts w:ascii="Times New Roman" w:eastAsia="Times New Roman" w:hAnsi="Times New Roman"/>
          <w:color w:val="000000"/>
          <w:sz w:val="24"/>
          <w:szCs w:val="24"/>
        </w:rPr>
        <w:t>mokėjimo žiniaraščius</w:t>
      </w:r>
      <w:r w:rsidR="00A04E4F" w:rsidRPr="00A04E4F">
        <w:rPr>
          <w:rFonts w:ascii="Times New Roman" w:hAnsi="Times New Roman"/>
          <w:sz w:val="24"/>
          <w:szCs w:val="24"/>
        </w:rPr>
        <w:t xml:space="preserve"> </w:t>
      </w:r>
      <w:r w:rsidR="00A04E4F" w:rsidRPr="00A04E4F">
        <w:rPr>
          <w:rFonts w:ascii="Times New Roman" w:eastAsia="Times New Roman" w:hAnsi="Times New Roman"/>
          <w:color w:val="000000"/>
          <w:sz w:val="24"/>
          <w:szCs w:val="24"/>
        </w:rPr>
        <w:t xml:space="preserve">su duomenimis apie išmokėtas ir neišmokėtas socialines išmokas, </w:t>
      </w:r>
      <w:r w:rsidR="00A04E4F" w:rsidRPr="00A04E4F">
        <w:rPr>
          <w:rFonts w:ascii="Times New Roman" w:eastAsia="Times New Roman" w:hAnsi="Times New Roman"/>
          <w:sz w:val="24"/>
          <w:szCs w:val="24"/>
          <w:lang w:eastAsia="lt-LT"/>
        </w:rPr>
        <w:t>atsiskaitymo aktus, suvestines apie išmokėtas sumas ir gavėjų, kuriems išmokos nebuvo pristatytos, vardinį sąrašą, išmokų mokėjimo kvitus su gavėjų parašais</w:t>
      </w:r>
      <w:r w:rsidR="0053042B" w:rsidRPr="00A04E4F">
        <w:rPr>
          <w:rFonts w:ascii="Times New Roman" w:hAnsi="Times New Roman"/>
          <w:sz w:val="24"/>
          <w:szCs w:val="24"/>
        </w:rPr>
        <w:t>.</w:t>
      </w:r>
    </w:p>
    <w:p w14:paraId="0DD76301" w14:textId="77777777" w:rsidR="00293901" w:rsidRPr="00596733" w:rsidRDefault="000D5F29" w:rsidP="00A415A8">
      <w:pPr>
        <w:spacing w:line="240" w:lineRule="auto"/>
        <w:ind w:firstLine="851"/>
        <w:contextualSpacing/>
        <w:jc w:val="both"/>
        <w:rPr>
          <w:rFonts w:ascii="Times New Roman" w:hAnsi="Times New Roman"/>
          <w:sz w:val="24"/>
          <w:szCs w:val="24"/>
        </w:rPr>
      </w:pPr>
      <w:r w:rsidRPr="0053042B">
        <w:rPr>
          <w:rFonts w:ascii="Times New Roman" w:hAnsi="Times New Roman"/>
          <w:sz w:val="24"/>
          <w:szCs w:val="24"/>
        </w:rPr>
        <w:t xml:space="preserve">7. </w:t>
      </w:r>
      <w:r w:rsidR="00293901" w:rsidRPr="0053042B">
        <w:rPr>
          <w:rFonts w:ascii="Times New Roman" w:hAnsi="Times New Roman"/>
          <w:sz w:val="24"/>
          <w:szCs w:val="24"/>
        </w:rPr>
        <w:t>Pasibaigus</w:t>
      </w:r>
      <w:r w:rsidRPr="0053042B">
        <w:rPr>
          <w:rFonts w:ascii="Times New Roman" w:hAnsi="Times New Roman"/>
          <w:sz w:val="24"/>
          <w:szCs w:val="24"/>
        </w:rPr>
        <w:t xml:space="preserve"> socialinių</w:t>
      </w:r>
      <w:r w:rsidR="00293901" w:rsidRPr="0053042B">
        <w:rPr>
          <w:rFonts w:ascii="Times New Roman" w:hAnsi="Times New Roman"/>
          <w:sz w:val="24"/>
          <w:szCs w:val="24"/>
        </w:rPr>
        <w:t xml:space="preserve"> išmo</w:t>
      </w:r>
      <w:r w:rsidRPr="0053042B">
        <w:rPr>
          <w:rFonts w:ascii="Times New Roman" w:hAnsi="Times New Roman"/>
          <w:sz w:val="24"/>
          <w:szCs w:val="24"/>
        </w:rPr>
        <w:t>kų mokėjimo terminui, neišmokėta</w:t>
      </w:r>
      <w:r w:rsidR="00293901" w:rsidRPr="0053042B">
        <w:rPr>
          <w:rFonts w:ascii="Times New Roman" w:hAnsi="Times New Roman"/>
          <w:sz w:val="24"/>
          <w:szCs w:val="24"/>
        </w:rPr>
        <w:t>s</w:t>
      </w:r>
      <w:r w:rsidR="00293901" w:rsidRPr="00596733">
        <w:rPr>
          <w:rFonts w:ascii="Times New Roman" w:hAnsi="Times New Roman"/>
          <w:sz w:val="24"/>
          <w:szCs w:val="24"/>
        </w:rPr>
        <w:t xml:space="preserve"> einamojo </w:t>
      </w:r>
      <w:r w:rsidRPr="00596733">
        <w:rPr>
          <w:rFonts w:ascii="Times New Roman" w:hAnsi="Times New Roman"/>
          <w:sz w:val="24"/>
          <w:szCs w:val="24"/>
        </w:rPr>
        <w:t>mėnesio išmokoms skirtas lėšas P</w:t>
      </w:r>
      <w:r w:rsidR="00293901" w:rsidRPr="00596733">
        <w:rPr>
          <w:rFonts w:ascii="Times New Roman" w:hAnsi="Times New Roman"/>
          <w:sz w:val="24"/>
          <w:szCs w:val="24"/>
        </w:rPr>
        <w:t xml:space="preserve">aslaugų teikėjas privalo grąžinti </w:t>
      </w:r>
      <w:r w:rsidR="00087A70">
        <w:rPr>
          <w:rFonts w:ascii="Times New Roman" w:hAnsi="Times New Roman"/>
          <w:sz w:val="24"/>
          <w:szCs w:val="24"/>
        </w:rPr>
        <w:t xml:space="preserve">į </w:t>
      </w:r>
      <w:r w:rsidR="0053042B">
        <w:rPr>
          <w:rFonts w:ascii="Times New Roman" w:hAnsi="Times New Roman"/>
          <w:sz w:val="24"/>
          <w:szCs w:val="24"/>
        </w:rPr>
        <w:t>Šilalės</w:t>
      </w:r>
      <w:r w:rsidR="00293901" w:rsidRPr="00596733">
        <w:rPr>
          <w:rFonts w:ascii="Times New Roman" w:hAnsi="Times New Roman"/>
          <w:sz w:val="24"/>
          <w:szCs w:val="24"/>
        </w:rPr>
        <w:t xml:space="preserve"> rajono saviv</w:t>
      </w:r>
      <w:r w:rsidR="0053042B">
        <w:rPr>
          <w:rFonts w:ascii="Times New Roman" w:hAnsi="Times New Roman"/>
          <w:sz w:val="24"/>
          <w:szCs w:val="24"/>
        </w:rPr>
        <w:t>aldybės administracijos nurodytas</w:t>
      </w:r>
      <w:r w:rsidR="00293901" w:rsidRPr="00596733">
        <w:rPr>
          <w:rFonts w:ascii="Times New Roman" w:hAnsi="Times New Roman"/>
          <w:sz w:val="24"/>
          <w:szCs w:val="24"/>
        </w:rPr>
        <w:t xml:space="preserve"> sąskait</w:t>
      </w:r>
      <w:r w:rsidR="0053042B">
        <w:rPr>
          <w:rFonts w:ascii="Times New Roman" w:hAnsi="Times New Roman"/>
          <w:sz w:val="24"/>
          <w:szCs w:val="24"/>
        </w:rPr>
        <w:t>as</w:t>
      </w:r>
      <w:r w:rsidR="00293901" w:rsidRPr="00596733">
        <w:rPr>
          <w:rFonts w:ascii="Times New Roman" w:hAnsi="Times New Roman"/>
          <w:sz w:val="24"/>
          <w:szCs w:val="24"/>
        </w:rPr>
        <w:t xml:space="preserve"> banke, nurodant</w:t>
      </w:r>
      <w:r w:rsidRPr="00596733">
        <w:rPr>
          <w:rFonts w:ascii="Times New Roman" w:hAnsi="Times New Roman"/>
          <w:sz w:val="24"/>
          <w:szCs w:val="24"/>
        </w:rPr>
        <w:t xml:space="preserve"> socialinių</w:t>
      </w:r>
      <w:r w:rsidR="00293901" w:rsidRPr="00596733">
        <w:rPr>
          <w:rFonts w:ascii="Times New Roman" w:hAnsi="Times New Roman"/>
          <w:sz w:val="24"/>
          <w:szCs w:val="24"/>
        </w:rPr>
        <w:t xml:space="preserve"> išmokų rūšį, ne vėliau kaip </w:t>
      </w:r>
      <w:r w:rsidR="005627A6" w:rsidRPr="00596733">
        <w:rPr>
          <w:rFonts w:ascii="Times New Roman" w:hAnsi="Times New Roman"/>
          <w:sz w:val="24"/>
          <w:szCs w:val="24"/>
        </w:rPr>
        <w:t>prieš</w:t>
      </w:r>
      <w:r w:rsidR="00293901" w:rsidRPr="00596733">
        <w:rPr>
          <w:rFonts w:ascii="Times New Roman" w:hAnsi="Times New Roman"/>
          <w:sz w:val="24"/>
          <w:szCs w:val="24"/>
        </w:rPr>
        <w:t xml:space="preserve">paskutinę einamojo mėnesio </w:t>
      </w:r>
      <w:r w:rsidR="007D4228" w:rsidRPr="00596733">
        <w:rPr>
          <w:rFonts w:ascii="Times New Roman" w:hAnsi="Times New Roman"/>
          <w:sz w:val="24"/>
          <w:szCs w:val="24"/>
        </w:rPr>
        <w:t xml:space="preserve">darbo </w:t>
      </w:r>
      <w:r w:rsidR="00293901" w:rsidRPr="00596733">
        <w:rPr>
          <w:rFonts w:ascii="Times New Roman" w:hAnsi="Times New Roman"/>
          <w:sz w:val="24"/>
          <w:szCs w:val="24"/>
        </w:rPr>
        <w:t>dieną</w:t>
      </w:r>
      <w:r w:rsidR="0063572E" w:rsidRPr="00596733">
        <w:rPr>
          <w:rFonts w:ascii="Times New Roman" w:hAnsi="Times New Roman"/>
          <w:sz w:val="24"/>
          <w:szCs w:val="24"/>
        </w:rPr>
        <w:t>.</w:t>
      </w:r>
    </w:p>
    <w:p w14:paraId="1AFDD76F" w14:textId="77777777" w:rsidR="00201315" w:rsidRPr="005F6701" w:rsidRDefault="000D5F29" w:rsidP="00A415A8">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8. </w:t>
      </w:r>
      <w:r w:rsidR="005F6701" w:rsidRPr="005F6701">
        <w:rPr>
          <w:rFonts w:ascii="Times New Roman" w:hAnsi="Times New Roman"/>
          <w:sz w:val="24"/>
          <w:szCs w:val="24"/>
        </w:rPr>
        <w:t>Paslaugų teikėjui</w:t>
      </w:r>
      <w:r w:rsidR="005F6701" w:rsidRPr="005F6701">
        <w:rPr>
          <w:rFonts w:eastAsia="Times New Roman"/>
          <w:szCs w:val="24"/>
        </w:rPr>
        <w:t xml:space="preserve"> </w:t>
      </w:r>
      <w:r w:rsidR="005F6701" w:rsidRPr="005F6701">
        <w:rPr>
          <w:rFonts w:ascii="Times New Roman" w:hAnsi="Times New Roman"/>
          <w:sz w:val="24"/>
          <w:szCs w:val="24"/>
        </w:rPr>
        <w:t xml:space="preserve">užkoduotos elektroninės socialinių išmokų duomenų rinkmenos pateikiamos ne vėliau kaip iki einamojo mėnesio </w:t>
      </w:r>
      <w:r w:rsidR="00852A49">
        <w:rPr>
          <w:rFonts w:ascii="Times New Roman" w:hAnsi="Times New Roman"/>
          <w:sz w:val="24"/>
          <w:szCs w:val="24"/>
        </w:rPr>
        <w:t>6</w:t>
      </w:r>
      <w:r w:rsidR="005F6701" w:rsidRPr="005F6701">
        <w:rPr>
          <w:rFonts w:ascii="Times New Roman" w:hAnsi="Times New Roman"/>
          <w:sz w:val="24"/>
          <w:szCs w:val="24"/>
        </w:rPr>
        <w:t xml:space="preserve"> dienos</w:t>
      </w:r>
      <w:r w:rsidR="0063572E" w:rsidRPr="005F6701">
        <w:rPr>
          <w:rFonts w:ascii="Times New Roman" w:hAnsi="Times New Roman"/>
          <w:sz w:val="24"/>
          <w:szCs w:val="24"/>
        </w:rPr>
        <w:t xml:space="preserve">. </w:t>
      </w:r>
    </w:p>
    <w:p w14:paraId="173E8E66" w14:textId="77777777" w:rsidR="0063572E" w:rsidRPr="00596733" w:rsidRDefault="000D5F29" w:rsidP="00A415A8">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9. </w:t>
      </w:r>
      <w:r w:rsidR="0063572E" w:rsidRPr="00596733">
        <w:rPr>
          <w:rFonts w:ascii="Times New Roman" w:hAnsi="Times New Roman"/>
          <w:sz w:val="24"/>
          <w:szCs w:val="24"/>
        </w:rPr>
        <w:t>Paslaugų teikėj</w:t>
      </w:r>
      <w:r w:rsidR="00707B1A" w:rsidRPr="00596733">
        <w:rPr>
          <w:rFonts w:ascii="Times New Roman" w:hAnsi="Times New Roman"/>
          <w:sz w:val="24"/>
          <w:szCs w:val="24"/>
        </w:rPr>
        <w:t>as turi užtikrinti visas organizacines ir technines priemones, skirtas apsaugoti socialinių išmokų gavėjų duomenis nuo atsitiktinio ar neteisėto sunaikinimo, pakeitimo, atskleidimo, taip pat nuo bet kokio kito neteisėto tvarkymo, taip pat užtikrinti šių priemonių laikymąsi. Minėtos priemonės turi užtikrinti tokį saugumo lygį, kuris atitiktų saugotinų social</w:t>
      </w:r>
      <w:r w:rsidR="00D70FEA" w:rsidRPr="00596733">
        <w:rPr>
          <w:rFonts w:ascii="Times New Roman" w:hAnsi="Times New Roman"/>
          <w:sz w:val="24"/>
          <w:szCs w:val="24"/>
        </w:rPr>
        <w:t>inių išmokų gavėjų duomenų pobūd</w:t>
      </w:r>
      <w:r w:rsidR="00707B1A" w:rsidRPr="00596733">
        <w:rPr>
          <w:rFonts w:ascii="Times New Roman" w:hAnsi="Times New Roman"/>
          <w:sz w:val="24"/>
          <w:szCs w:val="24"/>
        </w:rPr>
        <w:t>į ir jų tvarkymo keliamą riziką.</w:t>
      </w:r>
    </w:p>
    <w:p w14:paraId="55E9A70F" w14:textId="77777777" w:rsidR="00707B1A" w:rsidRPr="00596733" w:rsidRDefault="000D5F29" w:rsidP="00A415A8">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10. </w:t>
      </w:r>
      <w:r w:rsidR="00A04E4F" w:rsidRPr="00A04E4F">
        <w:rPr>
          <w:rFonts w:ascii="Times New Roman" w:hAnsi="Times New Roman"/>
          <w:sz w:val="24"/>
          <w:szCs w:val="24"/>
        </w:rPr>
        <w:t>Paslaugų teikėjas turi prisiimti atsakomybę už teikiamų paslaugų kokybę, o dėl Vykdytojo kaltės kilusius tiesioginius nuostolius atlyginti Lietuvos Respublikos teisės aktuose nustatyta tvarka.</w:t>
      </w:r>
    </w:p>
    <w:p w14:paraId="7FBAD9A4" w14:textId="5791C22F" w:rsidR="00707B1A" w:rsidRPr="005F6701" w:rsidRDefault="000D5F29" w:rsidP="00040074">
      <w:pPr>
        <w:widowControl w:val="0"/>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11.</w:t>
      </w:r>
      <w:r w:rsidR="005E6C4B" w:rsidRPr="00596733">
        <w:rPr>
          <w:rFonts w:ascii="Times New Roman" w:hAnsi="Times New Roman"/>
          <w:sz w:val="24"/>
          <w:szCs w:val="24"/>
        </w:rPr>
        <w:t xml:space="preserve"> </w:t>
      </w:r>
      <w:r w:rsidR="005F6701" w:rsidRPr="005F6701">
        <w:rPr>
          <w:rFonts w:ascii="Times New Roman" w:hAnsi="Times New Roman"/>
          <w:sz w:val="24"/>
          <w:szCs w:val="24"/>
        </w:rPr>
        <w:t xml:space="preserve">Perkančioji organizacija įsipareigoja kiekvieną mėnesį ne vėliau kaip iki </w:t>
      </w:r>
      <w:r w:rsidR="002812F5" w:rsidRPr="009541DA">
        <w:rPr>
          <w:rFonts w:ascii="Times New Roman" w:hAnsi="Times New Roman"/>
          <w:sz w:val="24"/>
          <w:szCs w:val="24"/>
        </w:rPr>
        <w:t>9</w:t>
      </w:r>
      <w:r w:rsidR="005F6701" w:rsidRPr="009541DA">
        <w:rPr>
          <w:rFonts w:ascii="Times New Roman" w:hAnsi="Times New Roman"/>
          <w:sz w:val="24"/>
          <w:szCs w:val="24"/>
        </w:rPr>
        <w:t xml:space="preserve"> d. </w:t>
      </w:r>
      <w:r w:rsidR="005F6701" w:rsidRPr="005F6701">
        <w:rPr>
          <w:rFonts w:ascii="Times New Roman" w:hAnsi="Times New Roman"/>
          <w:sz w:val="24"/>
          <w:szCs w:val="24"/>
        </w:rPr>
        <w:t>pervesti socialinėms išmokoms mokėti skirt</w:t>
      </w:r>
      <w:r w:rsidR="0075053C">
        <w:rPr>
          <w:rFonts w:ascii="Times New Roman" w:hAnsi="Times New Roman"/>
          <w:sz w:val="24"/>
          <w:szCs w:val="24"/>
        </w:rPr>
        <w:t>as</w:t>
      </w:r>
      <w:r w:rsidR="005F6701" w:rsidRPr="005F6701">
        <w:rPr>
          <w:rFonts w:ascii="Times New Roman" w:hAnsi="Times New Roman"/>
          <w:sz w:val="24"/>
          <w:szCs w:val="24"/>
        </w:rPr>
        <w:t xml:space="preserve"> lėš</w:t>
      </w:r>
      <w:r w:rsidR="0075053C">
        <w:rPr>
          <w:rFonts w:ascii="Times New Roman" w:hAnsi="Times New Roman"/>
          <w:sz w:val="24"/>
          <w:szCs w:val="24"/>
        </w:rPr>
        <w:t>as</w:t>
      </w:r>
      <w:r w:rsidR="005F6701" w:rsidRPr="005F6701">
        <w:rPr>
          <w:rFonts w:ascii="Times New Roman" w:hAnsi="Times New Roman"/>
          <w:sz w:val="24"/>
          <w:szCs w:val="24"/>
        </w:rPr>
        <w:t xml:space="preserve"> į Paslaugų teikėjo banko sąskaitą. </w:t>
      </w:r>
      <w:bookmarkStart w:id="0" w:name="_Hlk155272017"/>
      <w:r w:rsidR="0075053C">
        <w:rPr>
          <w:rStyle w:val="cf01"/>
          <w:rFonts w:ascii="Times New Roman" w:hAnsi="Times New Roman"/>
          <w:sz w:val="24"/>
          <w:szCs w:val="24"/>
        </w:rPr>
        <w:t xml:space="preserve">Žiniaraščiuose nurodyta išmokų suma turi sutapti su Paslaugų teikėjui pervesta lėšų suma. </w:t>
      </w:r>
      <w:bookmarkEnd w:id="0"/>
      <w:r w:rsidR="005F6701" w:rsidRPr="005F6701">
        <w:rPr>
          <w:rFonts w:ascii="Times New Roman" w:hAnsi="Times New Roman"/>
          <w:sz w:val="24"/>
          <w:szCs w:val="24"/>
        </w:rPr>
        <w:t>Perkančiajai organizacijai vėluojant numatytu laiku pervesti lėšas, atitinkamai gali būti keičiamas socialinių išmokų gavėjams pristatymo terminas,</w:t>
      </w:r>
      <w:r w:rsidR="005F6701" w:rsidRPr="005F6701">
        <w:t xml:space="preserve"> </w:t>
      </w:r>
      <w:r w:rsidR="005F6701" w:rsidRPr="005F6701">
        <w:rPr>
          <w:rFonts w:ascii="Times New Roman" w:hAnsi="Times New Roman"/>
          <w:sz w:val="24"/>
          <w:szCs w:val="24"/>
        </w:rPr>
        <w:t xml:space="preserve">nustatytas šios techninės specifikacijos 3 punkte. </w:t>
      </w:r>
    </w:p>
    <w:p w14:paraId="3E3C57B2" w14:textId="77777777" w:rsidR="000D5F29" w:rsidRPr="00596733" w:rsidRDefault="000D5F29" w:rsidP="00040074">
      <w:pPr>
        <w:widowControl w:val="0"/>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12. </w:t>
      </w:r>
      <w:r w:rsidR="00201315" w:rsidRPr="00596733">
        <w:rPr>
          <w:rFonts w:ascii="Times New Roman" w:hAnsi="Times New Roman"/>
          <w:sz w:val="24"/>
          <w:szCs w:val="24"/>
        </w:rPr>
        <w:t xml:space="preserve">Paslaugų gavėjas už paslaugų teikimą atsiskaito pagal nustatytą procentą nuo </w:t>
      </w:r>
      <w:r w:rsidR="002172E7">
        <w:rPr>
          <w:rFonts w:ascii="Times New Roman" w:hAnsi="Times New Roman"/>
          <w:sz w:val="24"/>
          <w:szCs w:val="24"/>
        </w:rPr>
        <w:t>pristatyt</w:t>
      </w:r>
      <w:r w:rsidR="00201315" w:rsidRPr="00596733">
        <w:rPr>
          <w:rFonts w:ascii="Times New Roman" w:hAnsi="Times New Roman"/>
          <w:sz w:val="24"/>
          <w:szCs w:val="24"/>
        </w:rPr>
        <w:t xml:space="preserve">ų  socialinių išmokų sumos. </w:t>
      </w:r>
      <w:r w:rsidR="00707B1A" w:rsidRPr="00596733">
        <w:rPr>
          <w:rFonts w:ascii="Times New Roman" w:hAnsi="Times New Roman"/>
          <w:sz w:val="24"/>
          <w:szCs w:val="24"/>
        </w:rPr>
        <w:t>Už kiek</w:t>
      </w:r>
      <w:r w:rsidR="00C76D7B" w:rsidRPr="00596733">
        <w:rPr>
          <w:rFonts w:ascii="Times New Roman" w:hAnsi="Times New Roman"/>
          <w:sz w:val="24"/>
          <w:szCs w:val="24"/>
        </w:rPr>
        <w:t xml:space="preserve">vieną mėnesį suteiktą paslaugą </w:t>
      </w:r>
      <w:r w:rsidR="00FF498D">
        <w:rPr>
          <w:rFonts w:ascii="Times New Roman" w:hAnsi="Times New Roman"/>
          <w:sz w:val="24"/>
          <w:szCs w:val="24"/>
        </w:rPr>
        <w:t>P</w:t>
      </w:r>
      <w:r w:rsidR="00707B1A" w:rsidRPr="00596733">
        <w:rPr>
          <w:rFonts w:ascii="Times New Roman" w:hAnsi="Times New Roman"/>
          <w:sz w:val="24"/>
          <w:szCs w:val="24"/>
        </w:rPr>
        <w:t xml:space="preserve">aslaugos teikėjui mokėtina suma nustatoma aktu, suderintu su </w:t>
      </w:r>
      <w:r w:rsidR="00D416E1">
        <w:rPr>
          <w:rFonts w:ascii="Times New Roman" w:hAnsi="Times New Roman"/>
          <w:sz w:val="24"/>
          <w:szCs w:val="24"/>
        </w:rPr>
        <w:t>Šilalės</w:t>
      </w:r>
      <w:r w:rsidR="005E118F" w:rsidRPr="00596733">
        <w:rPr>
          <w:rFonts w:ascii="Times New Roman" w:hAnsi="Times New Roman"/>
          <w:sz w:val="24"/>
          <w:szCs w:val="24"/>
        </w:rPr>
        <w:t xml:space="preserve"> </w:t>
      </w:r>
      <w:r w:rsidR="00707B1A" w:rsidRPr="00596733">
        <w:rPr>
          <w:rFonts w:ascii="Times New Roman" w:hAnsi="Times New Roman"/>
          <w:sz w:val="24"/>
          <w:szCs w:val="24"/>
        </w:rPr>
        <w:t xml:space="preserve">rajono savivaldybės </w:t>
      </w:r>
      <w:r w:rsidR="007475A7" w:rsidRPr="00596733">
        <w:rPr>
          <w:rFonts w:ascii="Times New Roman" w:hAnsi="Times New Roman"/>
          <w:sz w:val="24"/>
          <w:szCs w:val="24"/>
        </w:rPr>
        <w:t>administracij</w:t>
      </w:r>
      <w:r w:rsidR="00C30223">
        <w:rPr>
          <w:rFonts w:ascii="Times New Roman" w:hAnsi="Times New Roman"/>
          <w:sz w:val="24"/>
          <w:szCs w:val="24"/>
        </w:rPr>
        <w:t>a</w:t>
      </w:r>
      <w:r w:rsidRPr="00596733">
        <w:rPr>
          <w:rFonts w:ascii="Times New Roman" w:hAnsi="Times New Roman"/>
          <w:sz w:val="24"/>
          <w:szCs w:val="24"/>
        </w:rPr>
        <w:t xml:space="preserve"> ir sumokama Paslaugos teikėjui ne vėliau </w:t>
      </w:r>
      <w:r w:rsidR="00DC4812">
        <w:rPr>
          <w:rFonts w:ascii="Times New Roman" w:hAnsi="Times New Roman"/>
          <w:sz w:val="24"/>
          <w:szCs w:val="24"/>
        </w:rPr>
        <w:t>kaip per 3</w:t>
      </w:r>
      <w:r w:rsidR="007B56BD">
        <w:rPr>
          <w:rFonts w:ascii="Times New Roman" w:hAnsi="Times New Roman"/>
          <w:sz w:val="24"/>
          <w:szCs w:val="24"/>
        </w:rPr>
        <w:t xml:space="preserve">0 dienų nuo PVM sąskaitos </w:t>
      </w:r>
      <w:r w:rsidRPr="00596733">
        <w:rPr>
          <w:rFonts w:ascii="Times New Roman" w:hAnsi="Times New Roman"/>
          <w:sz w:val="24"/>
          <w:szCs w:val="24"/>
        </w:rPr>
        <w:t xml:space="preserve">faktūros gavimo dienos. </w:t>
      </w:r>
    </w:p>
    <w:p w14:paraId="2BFD2FE4" w14:textId="05BD8B0A" w:rsidR="006955B6" w:rsidRDefault="000D5F29" w:rsidP="005B75EC">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lastRenderedPageBreak/>
        <w:t>13.</w:t>
      </w:r>
      <w:r w:rsidR="00B57354" w:rsidRPr="00596733">
        <w:rPr>
          <w:rFonts w:ascii="Times New Roman" w:hAnsi="Times New Roman"/>
          <w:sz w:val="24"/>
          <w:szCs w:val="24"/>
        </w:rPr>
        <w:t xml:space="preserve"> Socialinių išmokų pristatymo </w:t>
      </w:r>
      <w:r w:rsidR="007B56BD">
        <w:rPr>
          <w:rFonts w:ascii="Times New Roman" w:hAnsi="Times New Roman"/>
          <w:sz w:val="24"/>
          <w:szCs w:val="24"/>
        </w:rPr>
        <w:t>paslaugos</w:t>
      </w:r>
      <w:r w:rsidR="00FE0BEE" w:rsidRPr="00596733">
        <w:rPr>
          <w:rFonts w:ascii="Times New Roman" w:hAnsi="Times New Roman"/>
          <w:sz w:val="24"/>
          <w:szCs w:val="24"/>
        </w:rPr>
        <w:t xml:space="preserve"> teikimo </w:t>
      </w:r>
      <w:r w:rsidR="003528A1">
        <w:rPr>
          <w:rFonts w:ascii="Times New Roman" w:hAnsi="Times New Roman"/>
          <w:sz w:val="24"/>
          <w:szCs w:val="24"/>
        </w:rPr>
        <w:t xml:space="preserve">sutarties </w:t>
      </w:r>
      <w:r w:rsidR="00FE0BEE" w:rsidRPr="00596733">
        <w:rPr>
          <w:rFonts w:ascii="Times New Roman" w:hAnsi="Times New Roman"/>
          <w:sz w:val="24"/>
          <w:szCs w:val="24"/>
        </w:rPr>
        <w:t>terminas –</w:t>
      </w:r>
      <w:r w:rsidR="007447DA">
        <w:rPr>
          <w:rFonts w:ascii="Times New Roman" w:hAnsi="Times New Roman"/>
          <w:sz w:val="24"/>
          <w:szCs w:val="24"/>
        </w:rPr>
        <w:t xml:space="preserve"> </w:t>
      </w:r>
      <w:r w:rsidR="002812F5" w:rsidRPr="009541DA">
        <w:rPr>
          <w:rFonts w:ascii="Times New Roman" w:hAnsi="Times New Roman"/>
          <w:sz w:val="24"/>
          <w:szCs w:val="24"/>
        </w:rPr>
        <w:t>12</w:t>
      </w:r>
      <w:r w:rsidR="007447DA" w:rsidRPr="009541DA">
        <w:rPr>
          <w:rFonts w:ascii="Times New Roman" w:hAnsi="Times New Roman"/>
          <w:sz w:val="24"/>
          <w:szCs w:val="24"/>
        </w:rPr>
        <w:t xml:space="preserve"> mėnesi</w:t>
      </w:r>
      <w:r w:rsidR="002812F5" w:rsidRPr="009541DA">
        <w:rPr>
          <w:rFonts w:ascii="Times New Roman" w:hAnsi="Times New Roman"/>
          <w:sz w:val="24"/>
          <w:szCs w:val="24"/>
        </w:rPr>
        <w:t>ų</w:t>
      </w:r>
      <w:r w:rsidR="007447DA" w:rsidRPr="009541DA">
        <w:rPr>
          <w:rFonts w:ascii="Times New Roman" w:hAnsi="Times New Roman"/>
          <w:sz w:val="24"/>
          <w:szCs w:val="24"/>
        </w:rPr>
        <w:t xml:space="preserve">, </w:t>
      </w:r>
      <w:r w:rsidR="007447DA">
        <w:rPr>
          <w:rFonts w:ascii="Times New Roman" w:hAnsi="Times New Roman"/>
          <w:sz w:val="24"/>
          <w:szCs w:val="24"/>
        </w:rPr>
        <w:t xml:space="preserve">arba </w:t>
      </w:r>
      <w:r w:rsidR="00852A49">
        <w:rPr>
          <w:rFonts w:ascii="Times New Roman" w:hAnsi="Times New Roman"/>
          <w:sz w:val="24"/>
          <w:szCs w:val="24"/>
        </w:rPr>
        <w:t>iki kol bus išnaudota maksimali pirkimui skirta suma</w:t>
      </w:r>
      <w:r w:rsidR="007447DA">
        <w:rPr>
          <w:rFonts w:ascii="Times New Roman" w:hAnsi="Times New Roman"/>
          <w:sz w:val="24"/>
          <w:szCs w:val="24"/>
        </w:rPr>
        <w:t>.</w:t>
      </w:r>
      <w:r w:rsidR="007447DA" w:rsidRPr="007447DA">
        <w:rPr>
          <w:rFonts w:ascii="Times New Roman" w:hAnsi="Times New Roman"/>
          <w:sz w:val="24"/>
          <w:szCs w:val="24"/>
        </w:rPr>
        <w:t xml:space="preserve"> </w:t>
      </w:r>
      <w:r w:rsidR="009B7B99" w:rsidRPr="00596733">
        <w:rPr>
          <w:rFonts w:ascii="Times New Roman" w:hAnsi="Times New Roman"/>
          <w:sz w:val="24"/>
          <w:szCs w:val="24"/>
        </w:rPr>
        <w:t xml:space="preserve">Socialinių išmokų pristatymo </w:t>
      </w:r>
      <w:r w:rsidR="009B7B99">
        <w:rPr>
          <w:rFonts w:ascii="Times New Roman" w:hAnsi="Times New Roman"/>
          <w:sz w:val="24"/>
          <w:szCs w:val="24"/>
        </w:rPr>
        <w:t>paslaugos</w:t>
      </w:r>
      <w:r w:rsidR="009B7B99" w:rsidRPr="00596733">
        <w:rPr>
          <w:rFonts w:ascii="Times New Roman" w:hAnsi="Times New Roman"/>
          <w:sz w:val="24"/>
          <w:szCs w:val="24"/>
        </w:rPr>
        <w:t xml:space="preserve"> teikimo </w:t>
      </w:r>
      <w:r w:rsidR="009B7B99">
        <w:rPr>
          <w:rFonts w:ascii="Times New Roman" w:hAnsi="Times New Roman"/>
          <w:sz w:val="24"/>
          <w:szCs w:val="24"/>
        </w:rPr>
        <w:t xml:space="preserve">sutarties </w:t>
      </w:r>
      <w:r w:rsidR="009B7B99" w:rsidRPr="00596733">
        <w:rPr>
          <w:rFonts w:ascii="Times New Roman" w:hAnsi="Times New Roman"/>
          <w:sz w:val="24"/>
          <w:szCs w:val="24"/>
        </w:rPr>
        <w:t>termin</w:t>
      </w:r>
      <w:r w:rsidR="009B7B99">
        <w:rPr>
          <w:rFonts w:ascii="Times New Roman" w:hAnsi="Times New Roman"/>
          <w:sz w:val="24"/>
          <w:szCs w:val="24"/>
        </w:rPr>
        <w:t>ą galima pratęsti vieną kartą dviem mėnesiams.</w:t>
      </w:r>
    </w:p>
    <w:p w14:paraId="2B230AB5" w14:textId="77777777" w:rsidR="00862113" w:rsidRPr="00862113" w:rsidRDefault="00862113" w:rsidP="00815975">
      <w:pPr>
        <w:widowControl w:val="0"/>
        <w:spacing w:line="240" w:lineRule="auto"/>
        <w:ind w:firstLine="851"/>
        <w:contextualSpacing/>
        <w:jc w:val="both"/>
        <w:rPr>
          <w:rFonts w:ascii="Times New Roman" w:eastAsia="Times New Roman" w:hAnsi="Times New Roman"/>
          <w:color w:val="000000"/>
          <w:sz w:val="24"/>
          <w:szCs w:val="24"/>
          <w:lang w:eastAsia="lt-LT"/>
        </w:rPr>
      </w:pPr>
      <w:r>
        <w:rPr>
          <w:rFonts w:ascii="Times New Roman" w:hAnsi="Times New Roman"/>
          <w:sz w:val="24"/>
          <w:szCs w:val="24"/>
        </w:rPr>
        <w:t xml:space="preserve">14. </w:t>
      </w:r>
      <w:r w:rsidRPr="00862113">
        <w:rPr>
          <w:rFonts w:ascii="Times New Roman" w:eastAsia="Times New Roman" w:hAnsi="Times New Roman"/>
          <w:color w:val="000000"/>
          <w:sz w:val="24"/>
          <w:szCs w:val="24"/>
          <w:lang w:eastAsia="lt-LT"/>
        </w:rPr>
        <w:t xml:space="preserve">Bendra pasiūlymo kaina eurais, pagal kurią bus nustatomas nugalėtojas: </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4227"/>
        <w:gridCol w:w="1702"/>
        <w:gridCol w:w="1559"/>
        <w:gridCol w:w="1685"/>
      </w:tblGrid>
      <w:tr w:rsidR="00862113" w:rsidRPr="00862113" w14:paraId="370707BD" w14:textId="77777777" w:rsidTr="00862113">
        <w:trPr>
          <w:trHeight w:val="552"/>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7A5E832A" w14:textId="77777777" w:rsidR="00862113" w:rsidRPr="00862113" w:rsidRDefault="00862113" w:rsidP="00862113">
            <w:pPr>
              <w:spacing w:after="0" w:line="240" w:lineRule="auto"/>
              <w:jc w:val="center"/>
              <w:rPr>
                <w:rFonts w:ascii="Times New Roman" w:eastAsia="Times New Roman" w:hAnsi="Times New Roman"/>
                <w:color w:val="000000"/>
                <w:sz w:val="24"/>
                <w:szCs w:val="24"/>
              </w:rPr>
            </w:pPr>
            <w:proofErr w:type="spellStart"/>
            <w:r w:rsidRPr="00862113">
              <w:rPr>
                <w:rFonts w:ascii="Times New Roman" w:eastAsia="Times New Roman" w:hAnsi="Times New Roman"/>
                <w:color w:val="000000"/>
                <w:sz w:val="24"/>
                <w:szCs w:val="24"/>
              </w:rPr>
              <w:t>Eil.Nr</w:t>
            </w:r>
            <w:proofErr w:type="spellEnd"/>
            <w:r w:rsidRPr="00862113">
              <w:rPr>
                <w:rFonts w:ascii="Times New Roman" w:eastAsia="Times New Roman" w:hAnsi="Times New Roman"/>
                <w:color w:val="000000"/>
                <w:sz w:val="24"/>
                <w:szCs w:val="24"/>
              </w:rPr>
              <w:t>.</w:t>
            </w:r>
          </w:p>
        </w:tc>
        <w:tc>
          <w:tcPr>
            <w:tcW w:w="4226" w:type="dxa"/>
            <w:tcBorders>
              <w:top w:val="single" w:sz="4" w:space="0" w:color="auto"/>
              <w:left w:val="single" w:sz="4" w:space="0" w:color="auto"/>
              <w:bottom w:val="single" w:sz="4" w:space="0" w:color="auto"/>
              <w:right w:val="single" w:sz="4" w:space="0" w:color="auto"/>
            </w:tcBorders>
            <w:vAlign w:val="center"/>
            <w:hideMark/>
          </w:tcPr>
          <w:p w14:paraId="16DAD20E" w14:textId="77777777" w:rsidR="00862113" w:rsidRPr="00862113" w:rsidRDefault="00862113" w:rsidP="00862113">
            <w:pPr>
              <w:spacing w:after="0" w:line="240" w:lineRule="auto"/>
              <w:jc w:val="center"/>
              <w:rPr>
                <w:rFonts w:ascii="Times New Roman" w:eastAsia="Times New Roman" w:hAnsi="Times New Roman"/>
                <w:color w:val="000000"/>
                <w:sz w:val="24"/>
                <w:szCs w:val="24"/>
              </w:rPr>
            </w:pPr>
            <w:r w:rsidRPr="00862113">
              <w:rPr>
                <w:rFonts w:ascii="Times New Roman" w:eastAsia="Times New Roman" w:hAnsi="Times New Roman"/>
                <w:color w:val="000000"/>
                <w:sz w:val="24"/>
                <w:szCs w:val="24"/>
              </w:rPr>
              <w:t>Paslaugos pavadinimas</w:t>
            </w:r>
          </w:p>
        </w:tc>
        <w:tc>
          <w:tcPr>
            <w:tcW w:w="1701" w:type="dxa"/>
            <w:tcBorders>
              <w:top w:val="single" w:sz="4" w:space="0" w:color="auto"/>
              <w:left w:val="single" w:sz="4" w:space="0" w:color="auto"/>
              <w:bottom w:val="single" w:sz="4" w:space="0" w:color="auto"/>
              <w:right w:val="single" w:sz="4" w:space="0" w:color="auto"/>
            </w:tcBorders>
            <w:hideMark/>
          </w:tcPr>
          <w:p w14:paraId="63B916DC" w14:textId="72CF43A4"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proofErr w:type="spellStart"/>
            <w:r w:rsidRPr="00862113">
              <w:rPr>
                <w:rFonts w:ascii="Times New Roman" w:eastAsia="Times New Roman" w:hAnsi="Times New Roman"/>
                <w:sz w:val="24"/>
                <w:szCs w:val="24"/>
                <w:lang w:val="en-US"/>
              </w:rPr>
              <w:t>Preliminari</w:t>
            </w:r>
            <w:proofErr w:type="spellEnd"/>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išmokų</w:t>
            </w:r>
            <w:proofErr w:type="spellEnd"/>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suma</w:t>
            </w:r>
            <w:proofErr w:type="spellEnd"/>
            <w:r w:rsidRPr="00862113">
              <w:rPr>
                <w:rFonts w:ascii="Times New Roman" w:eastAsia="Times New Roman" w:hAnsi="Times New Roman"/>
                <w:sz w:val="24"/>
                <w:szCs w:val="24"/>
                <w:lang w:val="en-US"/>
              </w:rPr>
              <w:t xml:space="preserve"> per </w:t>
            </w:r>
            <w:r w:rsidR="00E747B6">
              <w:rPr>
                <w:rFonts w:ascii="Times New Roman" w:eastAsia="Times New Roman" w:hAnsi="Times New Roman"/>
                <w:sz w:val="24"/>
                <w:szCs w:val="24"/>
                <w:lang w:val="en-US"/>
              </w:rPr>
              <w:t>12</w:t>
            </w:r>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mėn</w:t>
            </w:r>
            <w:proofErr w:type="spellEnd"/>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Eur</w:t>
            </w:r>
            <w:proofErr w:type="spellEnd"/>
            <w:r w:rsidRPr="00862113">
              <w:rPr>
                <w:rFonts w:ascii="Times New Roman" w:eastAsia="Times New Roman" w:hAnsi="Times New Roman"/>
                <w:sz w:val="24"/>
                <w:szCs w:val="24"/>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4EAEE377"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proofErr w:type="spellStart"/>
            <w:r w:rsidRPr="00862113">
              <w:rPr>
                <w:rFonts w:ascii="Times New Roman" w:eastAsia="Times New Roman" w:hAnsi="Times New Roman"/>
                <w:sz w:val="24"/>
                <w:szCs w:val="24"/>
                <w:lang w:val="en-US"/>
              </w:rPr>
              <w:t>Įkainis</w:t>
            </w:r>
            <w:proofErr w:type="spellEnd"/>
          </w:p>
          <w:p w14:paraId="26593B80"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r w:rsidRPr="00862113">
              <w:rPr>
                <w:rFonts w:ascii="Times New Roman" w:eastAsia="Times New Roman" w:hAnsi="Times New Roman"/>
                <w:sz w:val="24"/>
                <w:szCs w:val="24"/>
                <w:lang w:val="en-US"/>
              </w:rPr>
              <w:t>(</w:t>
            </w:r>
            <w:proofErr w:type="spellStart"/>
            <w:r w:rsidRPr="00862113">
              <w:rPr>
                <w:rFonts w:ascii="Times New Roman" w:eastAsia="Times New Roman" w:hAnsi="Times New Roman"/>
                <w:sz w:val="24"/>
                <w:szCs w:val="24"/>
                <w:lang w:val="en-US"/>
              </w:rPr>
              <w:t>procentais</w:t>
            </w:r>
            <w:proofErr w:type="spellEnd"/>
            <w:r w:rsidRPr="00862113">
              <w:rPr>
                <w:rFonts w:ascii="Times New Roman" w:eastAsia="Times New Roman" w:hAnsi="Times New Roman"/>
                <w:sz w:val="24"/>
                <w:szCs w:val="24"/>
                <w:lang w:val="en-US"/>
              </w:rPr>
              <w:t>)</w:t>
            </w:r>
          </w:p>
        </w:tc>
        <w:tc>
          <w:tcPr>
            <w:tcW w:w="1684" w:type="dxa"/>
            <w:tcBorders>
              <w:top w:val="single" w:sz="4" w:space="0" w:color="auto"/>
              <w:left w:val="single" w:sz="4" w:space="0" w:color="auto"/>
              <w:bottom w:val="single" w:sz="4" w:space="0" w:color="auto"/>
              <w:right w:val="single" w:sz="4" w:space="0" w:color="auto"/>
            </w:tcBorders>
            <w:hideMark/>
          </w:tcPr>
          <w:p w14:paraId="484C6D39"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proofErr w:type="spellStart"/>
            <w:r w:rsidRPr="00862113">
              <w:rPr>
                <w:rFonts w:ascii="Times New Roman" w:eastAsia="Times New Roman" w:hAnsi="Times New Roman"/>
                <w:sz w:val="24"/>
                <w:szCs w:val="24"/>
                <w:lang w:val="en-US"/>
              </w:rPr>
              <w:t>Pasiūlymo</w:t>
            </w:r>
            <w:proofErr w:type="spellEnd"/>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kaina</w:t>
            </w:r>
            <w:proofErr w:type="spellEnd"/>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Eur</w:t>
            </w:r>
            <w:proofErr w:type="spellEnd"/>
            <w:r w:rsidRPr="00862113">
              <w:rPr>
                <w:rFonts w:ascii="Times New Roman" w:eastAsia="Times New Roman" w:hAnsi="Times New Roman"/>
                <w:sz w:val="24"/>
                <w:szCs w:val="24"/>
                <w:lang w:val="en-US"/>
              </w:rPr>
              <w:t xml:space="preserve">  </w:t>
            </w:r>
            <w:proofErr w:type="gramStart"/>
            <w:r w:rsidRPr="00862113">
              <w:rPr>
                <w:rFonts w:ascii="Times New Roman" w:eastAsia="Times New Roman" w:hAnsi="Times New Roman"/>
                <w:sz w:val="24"/>
                <w:szCs w:val="24"/>
                <w:lang w:val="en-US"/>
              </w:rPr>
              <w:t xml:space="preserve">   (</w:t>
            </w:r>
            <w:proofErr w:type="gramEnd"/>
            <w:r w:rsidRPr="00862113">
              <w:rPr>
                <w:rFonts w:ascii="Times New Roman" w:eastAsia="Times New Roman" w:hAnsi="Times New Roman"/>
                <w:sz w:val="24"/>
                <w:szCs w:val="24"/>
                <w:lang w:val="en-US"/>
              </w:rPr>
              <w:t xml:space="preserve">3 </w:t>
            </w:r>
            <w:proofErr w:type="spellStart"/>
            <w:r w:rsidRPr="00862113">
              <w:rPr>
                <w:rFonts w:ascii="Times New Roman" w:eastAsia="Times New Roman" w:hAnsi="Times New Roman"/>
                <w:sz w:val="24"/>
                <w:szCs w:val="24"/>
                <w:lang w:val="en-US"/>
              </w:rPr>
              <w:t>stl</w:t>
            </w:r>
            <w:proofErr w:type="spellEnd"/>
            <w:r w:rsidRPr="00862113">
              <w:rPr>
                <w:rFonts w:ascii="Times New Roman" w:eastAsia="Times New Roman" w:hAnsi="Times New Roman"/>
                <w:sz w:val="24"/>
                <w:szCs w:val="24"/>
                <w:lang w:val="en-US"/>
              </w:rPr>
              <w:t xml:space="preserve">. X 4 </w:t>
            </w:r>
            <w:proofErr w:type="spellStart"/>
            <w:r w:rsidRPr="00862113">
              <w:rPr>
                <w:rFonts w:ascii="Times New Roman" w:eastAsia="Times New Roman" w:hAnsi="Times New Roman"/>
                <w:sz w:val="24"/>
                <w:szCs w:val="24"/>
                <w:lang w:val="en-US"/>
              </w:rPr>
              <w:t>stl</w:t>
            </w:r>
            <w:proofErr w:type="spellEnd"/>
            <w:r w:rsidRPr="00862113">
              <w:rPr>
                <w:rFonts w:ascii="Times New Roman" w:eastAsia="Times New Roman" w:hAnsi="Times New Roman"/>
                <w:sz w:val="24"/>
                <w:szCs w:val="24"/>
                <w:lang w:val="en-US"/>
              </w:rPr>
              <w:t>.)</w:t>
            </w:r>
          </w:p>
        </w:tc>
      </w:tr>
      <w:tr w:rsidR="00862113" w:rsidRPr="00862113" w14:paraId="6645A012" w14:textId="77777777" w:rsidTr="00862113">
        <w:trPr>
          <w:trHeight w:val="276"/>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23C0A3F2" w14:textId="77777777" w:rsidR="00862113" w:rsidRPr="00862113" w:rsidRDefault="00862113" w:rsidP="00862113">
            <w:pPr>
              <w:spacing w:after="0" w:line="240" w:lineRule="auto"/>
              <w:jc w:val="center"/>
              <w:rPr>
                <w:rFonts w:ascii="Times New Roman" w:eastAsia="Times New Roman" w:hAnsi="Times New Roman"/>
                <w:i/>
                <w:color w:val="000000"/>
                <w:sz w:val="24"/>
                <w:szCs w:val="24"/>
              </w:rPr>
            </w:pPr>
            <w:r w:rsidRPr="00862113">
              <w:rPr>
                <w:rFonts w:ascii="Times New Roman" w:eastAsia="Times New Roman" w:hAnsi="Times New Roman"/>
                <w:i/>
                <w:color w:val="000000"/>
                <w:sz w:val="24"/>
                <w:szCs w:val="24"/>
              </w:rPr>
              <w:t>1</w:t>
            </w:r>
          </w:p>
        </w:tc>
        <w:tc>
          <w:tcPr>
            <w:tcW w:w="4226" w:type="dxa"/>
            <w:tcBorders>
              <w:top w:val="single" w:sz="4" w:space="0" w:color="auto"/>
              <w:left w:val="single" w:sz="4" w:space="0" w:color="auto"/>
              <w:bottom w:val="single" w:sz="4" w:space="0" w:color="auto"/>
              <w:right w:val="single" w:sz="4" w:space="0" w:color="auto"/>
            </w:tcBorders>
            <w:vAlign w:val="center"/>
            <w:hideMark/>
          </w:tcPr>
          <w:p w14:paraId="305E3CED" w14:textId="77777777" w:rsidR="00862113" w:rsidRPr="00862113" w:rsidRDefault="00862113" w:rsidP="00862113">
            <w:pPr>
              <w:spacing w:after="0" w:line="240" w:lineRule="auto"/>
              <w:jc w:val="center"/>
              <w:rPr>
                <w:rFonts w:ascii="Times New Roman" w:eastAsia="Times New Roman" w:hAnsi="Times New Roman"/>
                <w:i/>
                <w:color w:val="000000"/>
                <w:sz w:val="24"/>
                <w:szCs w:val="24"/>
              </w:rPr>
            </w:pPr>
            <w:r w:rsidRPr="00862113">
              <w:rPr>
                <w:rFonts w:ascii="Times New Roman" w:eastAsia="Times New Roman" w:hAnsi="Times New Roman"/>
                <w:i/>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2A542AEA"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i/>
                <w:iCs/>
                <w:sz w:val="24"/>
                <w:szCs w:val="24"/>
                <w:lang w:val="en-US"/>
              </w:rPr>
            </w:pPr>
            <w:r w:rsidRPr="00862113">
              <w:rPr>
                <w:rFonts w:ascii="Times New Roman" w:eastAsia="Times New Roman" w:hAnsi="Times New Roman"/>
                <w:i/>
                <w:iCs/>
                <w:sz w:val="24"/>
                <w:szCs w:val="24"/>
                <w:lang w:val="en-US"/>
              </w:rPr>
              <w:t>3</w:t>
            </w:r>
          </w:p>
        </w:tc>
        <w:tc>
          <w:tcPr>
            <w:tcW w:w="1559" w:type="dxa"/>
            <w:tcBorders>
              <w:top w:val="single" w:sz="4" w:space="0" w:color="auto"/>
              <w:left w:val="single" w:sz="4" w:space="0" w:color="auto"/>
              <w:bottom w:val="single" w:sz="4" w:space="0" w:color="auto"/>
              <w:right w:val="single" w:sz="4" w:space="0" w:color="auto"/>
            </w:tcBorders>
            <w:hideMark/>
          </w:tcPr>
          <w:p w14:paraId="79FF0C2D"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i/>
                <w:iCs/>
                <w:sz w:val="24"/>
                <w:szCs w:val="24"/>
                <w:lang w:val="en-US"/>
              </w:rPr>
            </w:pPr>
            <w:r w:rsidRPr="00862113">
              <w:rPr>
                <w:rFonts w:ascii="Times New Roman" w:eastAsia="Times New Roman" w:hAnsi="Times New Roman"/>
                <w:i/>
                <w:iCs/>
                <w:sz w:val="24"/>
                <w:szCs w:val="24"/>
                <w:lang w:val="en-US"/>
              </w:rPr>
              <w:t>4</w:t>
            </w:r>
          </w:p>
        </w:tc>
        <w:tc>
          <w:tcPr>
            <w:tcW w:w="1684" w:type="dxa"/>
            <w:tcBorders>
              <w:top w:val="single" w:sz="4" w:space="0" w:color="auto"/>
              <w:left w:val="single" w:sz="4" w:space="0" w:color="auto"/>
              <w:bottom w:val="single" w:sz="4" w:space="0" w:color="auto"/>
              <w:right w:val="single" w:sz="4" w:space="0" w:color="auto"/>
            </w:tcBorders>
            <w:hideMark/>
          </w:tcPr>
          <w:p w14:paraId="48830AE4"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i/>
                <w:iCs/>
                <w:sz w:val="24"/>
                <w:szCs w:val="24"/>
                <w:lang w:val="en-US"/>
              </w:rPr>
            </w:pPr>
            <w:r w:rsidRPr="00862113">
              <w:rPr>
                <w:rFonts w:ascii="Times New Roman" w:eastAsia="Times New Roman" w:hAnsi="Times New Roman"/>
                <w:i/>
                <w:iCs/>
                <w:sz w:val="24"/>
                <w:szCs w:val="24"/>
                <w:lang w:val="en-US"/>
              </w:rPr>
              <w:t>5</w:t>
            </w:r>
          </w:p>
        </w:tc>
      </w:tr>
      <w:tr w:rsidR="00862113" w:rsidRPr="00862113" w14:paraId="4BC03CDB" w14:textId="77777777" w:rsidTr="00862113">
        <w:trPr>
          <w:trHeight w:val="274"/>
          <w:jc w:val="center"/>
        </w:trPr>
        <w:tc>
          <w:tcPr>
            <w:tcW w:w="592" w:type="dxa"/>
            <w:tcBorders>
              <w:top w:val="single" w:sz="4" w:space="0" w:color="auto"/>
              <w:left w:val="single" w:sz="4" w:space="0" w:color="auto"/>
              <w:bottom w:val="single" w:sz="4" w:space="0" w:color="auto"/>
              <w:right w:val="single" w:sz="4" w:space="0" w:color="auto"/>
            </w:tcBorders>
            <w:hideMark/>
          </w:tcPr>
          <w:p w14:paraId="181ACB2D" w14:textId="77777777" w:rsidR="00862113" w:rsidRPr="00862113" w:rsidRDefault="00862113" w:rsidP="00862113">
            <w:pPr>
              <w:spacing w:after="0" w:line="240" w:lineRule="auto"/>
              <w:jc w:val="center"/>
              <w:rPr>
                <w:rFonts w:ascii="Times New Roman" w:eastAsia="Times New Roman" w:hAnsi="Times New Roman"/>
                <w:color w:val="000000"/>
                <w:sz w:val="24"/>
                <w:szCs w:val="24"/>
              </w:rPr>
            </w:pPr>
            <w:r w:rsidRPr="00862113">
              <w:rPr>
                <w:rFonts w:ascii="Times New Roman" w:eastAsia="Times New Roman" w:hAnsi="Times New Roman"/>
                <w:color w:val="000000"/>
                <w:sz w:val="24"/>
                <w:szCs w:val="24"/>
              </w:rPr>
              <w:t>1.</w:t>
            </w:r>
          </w:p>
        </w:tc>
        <w:tc>
          <w:tcPr>
            <w:tcW w:w="4226" w:type="dxa"/>
            <w:tcBorders>
              <w:top w:val="single" w:sz="4" w:space="0" w:color="auto"/>
              <w:left w:val="single" w:sz="4" w:space="0" w:color="auto"/>
              <w:bottom w:val="single" w:sz="4" w:space="0" w:color="auto"/>
              <w:right w:val="single" w:sz="4" w:space="0" w:color="auto"/>
            </w:tcBorders>
            <w:hideMark/>
          </w:tcPr>
          <w:p w14:paraId="56F141C2" w14:textId="77777777" w:rsidR="00862113" w:rsidRPr="00862113" w:rsidRDefault="00862113" w:rsidP="00862113">
            <w:pPr>
              <w:tabs>
                <w:tab w:val="left" w:pos="851"/>
                <w:tab w:val="left" w:pos="1800"/>
              </w:tabs>
              <w:spacing w:after="0" w:line="240" w:lineRule="auto"/>
              <w:jc w:val="both"/>
              <w:rPr>
                <w:rFonts w:ascii="Times New Roman" w:eastAsia="Times New Roman" w:hAnsi="Times New Roman"/>
                <w:color w:val="000000"/>
                <w:sz w:val="24"/>
                <w:szCs w:val="24"/>
              </w:rPr>
            </w:pPr>
            <w:r w:rsidRPr="00862113">
              <w:rPr>
                <w:rFonts w:ascii="Times New Roman" w:eastAsia="Times New Roman" w:hAnsi="Times New Roman"/>
                <w:color w:val="000000"/>
                <w:sz w:val="24"/>
                <w:szCs w:val="24"/>
              </w:rPr>
              <w:t>Socialinių išmokų pristatymo paslauga</w:t>
            </w:r>
          </w:p>
        </w:tc>
        <w:tc>
          <w:tcPr>
            <w:tcW w:w="1701" w:type="dxa"/>
            <w:tcBorders>
              <w:top w:val="single" w:sz="4" w:space="0" w:color="auto"/>
              <w:left w:val="single" w:sz="4" w:space="0" w:color="auto"/>
              <w:bottom w:val="single" w:sz="4" w:space="0" w:color="auto"/>
              <w:right w:val="single" w:sz="4" w:space="0" w:color="auto"/>
            </w:tcBorders>
            <w:hideMark/>
          </w:tcPr>
          <w:p w14:paraId="0074831A" w14:textId="64542427" w:rsidR="00862113" w:rsidRPr="00862113" w:rsidRDefault="009541DA"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r w:rsidRPr="009541DA">
              <w:rPr>
                <w:rFonts w:ascii="Times New Roman" w:eastAsia="Times New Roman" w:hAnsi="Times New Roman"/>
                <w:sz w:val="24"/>
                <w:szCs w:val="24"/>
                <w:lang w:val="en-US"/>
              </w:rPr>
              <w:t>1</w:t>
            </w:r>
            <w:r w:rsidR="007B26B5">
              <w:rPr>
                <w:rFonts w:ascii="Times New Roman" w:eastAsia="Times New Roman" w:hAnsi="Times New Roman"/>
                <w:sz w:val="24"/>
                <w:szCs w:val="24"/>
                <w:lang w:val="en-US"/>
              </w:rPr>
              <w:t>680</w:t>
            </w:r>
            <w:r w:rsidRPr="009541DA">
              <w:rPr>
                <w:rFonts w:ascii="Times New Roman" w:eastAsia="Times New Roman" w:hAnsi="Times New Roman"/>
                <w:sz w:val="24"/>
                <w:szCs w:val="24"/>
                <w:lang w:val="en-US"/>
              </w:rPr>
              <w:t>0000</w:t>
            </w:r>
          </w:p>
        </w:tc>
        <w:tc>
          <w:tcPr>
            <w:tcW w:w="1559" w:type="dxa"/>
            <w:tcBorders>
              <w:top w:val="single" w:sz="4" w:space="0" w:color="auto"/>
              <w:left w:val="single" w:sz="4" w:space="0" w:color="auto"/>
              <w:bottom w:val="single" w:sz="4" w:space="0" w:color="auto"/>
              <w:right w:val="single" w:sz="4" w:space="0" w:color="auto"/>
            </w:tcBorders>
          </w:tcPr>
          <w:p w14:paraId="10D624D6"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p>
        </w:tc>
        <w:tc>
          <w:tcPr>
            <w:tcW w:w="1684" w:type="dxa"/>
            <w:tcBorders>
              <w:top w:val="single" w:sz="4" w:space="0" w:color="auto"/>
              <w:left w:val="single" w:sz="4" w:space="0" w:color="auto"/>
              <w:bottom w:val="single" w:sz="4" w:space="0" w:color="auto"/>
              <w:right w:val="single" w:sz="4" w:space="0" w:color="auto"/>
            </w:tcBorders>
          </w:tcPr>
          <w:p w14:paraId="024FD58D" w14:textId="77777777" w:rsidR="00862113" w:rsidRPr="00862113" w:rsidRDefault="00862113" w:rsidP="00862113">
            <w:pPr>
              <w:widowControl w:val="0"/>
              <w:tabs>
                <w:tab w:val="left" w:pos="7545"/>
              </w:tabs>
              <w:autoSpaceDE w:val="0"/>
              <w:autoSpaceDN w:val="0"/>
              <w:adjustRightInd w:val="0"/>
              <w:spacing w:before="4" w:after="0" w:line="240" w:lineRule="exact"/>
              <w:ind w:right="6"/>
              <w:rPr>
                <w:rFonts w:ascii="Times New Roman" w:eastAsia="Times New Roman" w:hAnsi="Times New Roman"/>
                <w:sz w:val="24"/>
                <w:szCs w:val="24"/>
                <w:lang w:val="en-US"/>
              </w:rPr>
            </w:pPr>
          </w:p>
        </w:tc>
      </w:tr>
    </w:tbl>
    <w:p w14:paraId="28EB695A" w14:textId="77777777" w:rsidR="00862113" w:rsidRPr="00862113" w:rsidRDefault="00862113" w:rsidP="00862113">
      <w:pPr>
        <w:spacing w:after="0" w:line="240" w:lineRule="auto"/>
        <w:jc w:val="both"/>
        <w:rPr>
          <w:rFonts w:ascii="Times New Roman" w:eastAsia="Times New Roman" w:hAnsi="Times New Roman"/>
          <w:sz w:val="8"/>
          <w:szCs w:val="8"/>
          <w:lang w:eastAsia="lt-LT"/>
        </w:rPr>
      </w:pPr>
    </w:p>
    <w:p w14:paraId="6A3574F0" w14:textId="77777777" w:rsidR="00862113" w:rsidRDefault="00862113" w:rsidP="00862113">
      <w:pPr>
        <w:widowControl w:val="0"/>
        <w:spacing w:line="240" w:lineRule="auto"/>
        <w:ind w:firstLine="851"/>
        <w:contextualSpacing/>
        <w:jc w:val="both"/>
        <w:rPr>
          <w:rFonts w:ascii="Times New Roman" w:hAnsi="Times New Roman"/>
          <w:sz w:val="24"/>
          <w:szCs w:val="24"/>
        </w:rPr>
      </w:pPr>
      <w:r w:rsidRPr="00862113">
        <w:rPr>
          <w:rFonts w:ascii="Times New Roman" w:eastAsia="Times New Roman" w:hAnsi="Times New Roman"/>
          <w:lang w:eastAsia="lt-LT"/>
        </w:rPr>
        <w:t xml:space="preserve">PASTABA. Bendra planuojama pasiūlymo kaina bus naudojama tik pasiūlymų eilei sudaryti ir nugalėtojui nustatyti. </w:t>
      </w:r>
      <w:r w:rsidRPr="00862113">
        <w:rPr>
          <w:rFonts w:ascii="Times New Roman" w:hAnsi="Times New Roman"/>
        </w:rPr>
        <w:t>Sutarties vykdymo laikotarpiu socialinių išmokų gavėjų skaičius ir socialinių išmokų suma gali keistis</w:t>
      </w:r>
      <w:r w:rsidR="00815975">
        <w:rPr>
          <w:rFonts w:ascii="Times New Roman" w:hAnsi="Times New Roman"/>
        </w:rPr>
        <w:t>.</w:t>
      </w:r>
    </w:p>
    <w:p w14:paraId="1FD413D3" w14:textId="77777777" w:rsidR="00040074" w:rsidRDefault="00040074" w:rsidP="00040074">
      <w:pPr>
        <w:widowControl w:val="0"/>
        <w:spacing w:line="240" w:lineRule="auto"/>
        <w:ind w:firstLine="851"/>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________________________________</w:t>
      </w:r>
    </w:p>
    <w:p w14:paraId="26094A10" w14:textId="77777777" w:rsidR="00040074" w:rsidRPr="00040074" w:rsidRDefault="00040074" w:rsidP="00040074">
      <w:pPr>
        <w:rPr>
          <w:rFonts w:ascii="Times New Roman" w:hAnsi="Times New Roman"/>
          <w:sz w:val="24"/>
          <w:szCs w:val="24"/>
        </w:rPr>
      </w:pPr>
    </w:p>
    <w:p w14:paraId="4D6B1B6F" w14:textId="77777777" w:rsidR="00040074" w:rsidRDefault="00040074" w:rsidP="00040074">
      <w:pPr>
        <w:rPr>
          <w:rFonts w:ascii="Times New Roman" w:hAnsi="Times New Roman"/>
          <w:sz w:val="24"/>
          <w:szCs w:val="24"/>
        </w:rPr>
      </w:pPr>
    </w:p>
    <w:p w14:paraId="21084013" w14:textId="77777777" w:rsidR="00040074" w:rsidRDefault="00040074" w:rsidP="00040074">
      <w:pPr>
        <w:rPr>
          <w:rFonts w:ascii="Times New Roman" w:hAnsi="Times New Roman"/>
          <w:sz w:val="24"/>
          <w:szCs w:val="24"/>
        </w:rPr>
      </w:pPr>
    </w:p>
    <w:p w14:paraId="548EEF12" w14:textId="77777777" w:rsidR="00040074" w:rsidRPr="00040074" w:rsidRDefault="00040074" w:rsidP="00040074">
      <w:pPr>
        <w:jc w:val="center"/>
        <w:rPr>
          <w:rFonts w:ascii="Times New Roman" w:hAnsi="Times New Roman"/>
          <w:sz w:val="24"/>
          <w:szCs w:val="24"/>
        </w:rPr>
      </w:pPr>
    </w:p>
    <w:sectPr w:rsidR="00040074" w:rsidRPr="00040074" w:rsidSect="008A1908">
      <w:headerReference w:type="default" r:id="rId7"/>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17071" w14:textId="77777777" w:rsidR="0003757E" w:rsidRDefault="0003757E" w:rsidP="005235B4">
      <w:pPr>
        <w:spacing w:after="0" w:line="240" w:lineRule="auto"/>
      </w:pPr>
      <w:r>
        <w:separator/>
      </w:r>
    </w:p>
  </w:endnote>
  <w:endnote w:type="continuationSeparator" w:id="0">
    <w:p w14:paraId="472BDAE9" w14:textId="77777777" w:rsidR="0003757E" w:rsidRDefault="0003757E" w:rsidP="00523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C9DCC" w14:textId="77777777" w:rsidR="0003757E" w:rsidRDefault="0003757E" w:rsidP="005235B4">
      <w:pPr>
        <w:spacing w:after="0" w:line="240" w:lineRule="auto"/>
      </w:pPr>
      <w:r>
        <w:separator/>
      </w:r>
    </w:p>
  </w:footnote>
  <w:footnote w:type="continuationSeparator" w:id="0">
    <w:p w14:paraId="7358D304" w14:textId="77777777" w:rsidR="0003757E" w:rsidRDefault="0003757E" w:rsidP="005235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5474" w14:textId="77777777" w:rsidR="008C2ABC" w:rsidRDefault="008C2ABC">
    <w:pPr>
      <w:pStyle w:val="Antrats"/>
      <w:jc w:val="center"/>
    </w:pPr>
    <w:r>
      <w:fldChar w:fldCharType="begin"/>
    </w:r>
    <w:r>
      <w:instrText>PAGE   \* MERGEFORMAT</w:instrText>
    </w:r>
    <w:r>
      <w:fldChar w:fldCharType="separate"/>
    </w:r>
    <w:r w:rsidR="004A4D8E">
      <w:rPr>
        <w:noProof/>
      </w:rPr>
      <w:t>2</w:t>
    </w:r>
    <w:r>
      <w:fldChar w:fldCharType="end"/>
    </w:r>
  </w:p>
  <w:p w14:paraId="0078AC94" w14:textId="77777777" w:rsidR="008C2ABC" w:rsidRDefault="008C2A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330AF"/>
    <w:multiLevelType w:val="hybridMultilevel"/>
    <w:tmpl w:val="14A69354"/>
    <w:lvl w:ilvl="0" w:tplc="1EE2482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 w15:restartNumberingAfterBreak="0">
    <w:nsid w:val="608E769E"/>
    <w:multiLevelType w:val="hybridMultilevel"/>
    <w:tmpl w:val="CBCA93A6"/>
    <w:lvl w:ilvl="0" w:tplc="1C9A8D6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2" w15:restartNumberingAfterBreak="0">
    <w:nsid w:val="7F2748BB"/>
    <w:multiLevelType w:val="hybridMultilevel"/>
    <w:tmpl w:val="E364FCBA"/>
    <w:lvl w:ilvl="0" w:tplc="B20AB8E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16cid:durableId="1962152377">
    <w:abstractNumId w:val="2"/>
  </w:num>
  <w:num w:numId="2" w16cid:durableId="741683655">
    <w:abstractNumId w:val="1"/>
  </w:num>
  <w:num w:numId="3" w16cid:durableId="1576281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264"/>
    <w:rsid w:val="0003757E"/>
    <w:rsid w:val="00040074"/>
    <w:rsid w:val="0005562C"/>
    <w:rsid w:val="00065549"/>
    <w:rsid w:val="00087A70"/>
    <w:rsid w:val="000D5F29"/>
    <w:rsid w:val="000F4785"/>
    <w:rsid w:val="001008B4"/>
    <w:rsid w:val="00102642"/>
    <w:rsid w:val="00103CF0"/>
    <w:rsid w:val="00187AE6"/>
    <w:rsid w:val="001A14A8"/>
    <w:rsid w:val="001F678A"/>
    <w:rsid w:val="00201315"/>
    <w:rsid w:val="00205734"/>
    <w:rsid w:val="002163FA"/>
    <w:rsid w:val="002172E7"/>
    <w:rsid w:val="002363F1"/>
    <w:rsid w:val="00267E6F"/>
    <w:rsid w:val="00274AEE"/>
    <w:rsid w:val="00280F70"/>
    <w:rsid w:val="002812F5"/>
    <w:rsid w:val="00293901"/>
    <w:rsid w:val="00314264"/>
    <w:rsid w:val="0031481B"/>
    <w:rsid w:val="00334769"/>
    <w:rsid w:val="003528A1"/>
    <w:rsid w:val="00377019"/>
    <w:rsid w:val="003856F4"/>
    <w:rsid w:val="003A56E2"/>
    <w:rsid w:val="003A6DAF"/>
    <w:rsid w:val="003D6739"/>
    <w:rsid w:val="004126E1"/>
    <w:rsid w:val="004179D8"/>
    <w:rsid w:val="00433FD6"/>
    <w:rsid w:val="00497233"/>
    <w:rsid w:val="004A4D8E"/>
    <w:rsid w:val="005235B4"/>
    <w:rsid w:val="0053042B"/>
    <w:rsid w:val="005304FC"/>
    <w:rsid w:val="005627A6"/>
    <w:rsid w:val="00573B88"/>
    <w:rsid w:val="00591514"/>
    <w:rsid w:val="00596733"/>
    <w:rsid w:val="005B75EC"/>
    <w:rsid w:val="005C23F3"/>
    <w:rsid w:val="005C681C"/>
    <w:rsid w:val="005D6744"/>
    <w:rsid w:val="005E0CF5"/>
    <w:rsid w:val="005E118F"/>
    <w:rsid w:val="005E6C4B"/>
    <w:rsid w:val="005F6701"/>
    <w:rsid w:val="0063572E"/>
    <w:rsid w:val="0068539F"/>
    <w:rsid w:val="006955B6"/>
    <w:rsid w:val="006B4999"/>
    <w:rsid w:val="006F5BEE"/>
    <w:rsid w:val="00707B1A"/>
    <w:rsid w:val="00715934"/>
    <w:rsid w:val="00724DC9"/>
    <w:rsid w:val="007447DA"/>
    <w:rsid w:val="007475A7"/>
    <w:rsid w:val="0075053C"/>
    <w:rsid w:val="007B26B5"/>
    <w:rsid w:val="007B56BD"/>
    <w:rsid w:val="007D4228"/>
    <w:rsid w:val="007F086C"/>
    <w:rsid w:val="00805E45"/>
    <w:rsid w:val="00815975"/>
    <w:rsid w:val="00836282"/>
    <w:rsid w:val="0085297D"/>
    <w:rsid w:val="00852A49"/>
    <w:rsid w:val="00862113"/>
    <w:rsid w:val="00871526"/>
    <w:rsid w:val="0087440D"/>
    <w:rsid w:val="008918A8"/>
    <w:rsid w:val="008A1908"/>
    <w:rsid w:val="008C2ABC"/>
    <w:rsid w:val="008D20B2"/>
    <w:rsid w:val="00926C6B"/>
    <w:rsid w:val="00936B63"/>
    <w:rsid w:val="00943225"/>
    <w:rsid w:val="009541DA"/>
    <w:rsid w:val="00992669"/>
    <w:rsid w:val="009A1DCC"/>
    <w:rsid w:val="009A2B19"/>
    <w:rsid w:val="009B7B99"/>
    <w:rsid w:val="009C46CE"/>
    <w:rsid w:val="00A04E4F"/>
    <w:rsid w:val="00A12888"/>
    <w:rsid w:val="00A17F09"/>
    <w:rsid w:val="00A23C1D"/>
    <w:rsid w:val="00A415A8"/>
    <w:rsid w:val="00A75A0C"/>
    <w:rsid w:val="00AA4557"/>
    <w:rsid w:val="00AD10B7"/>
    <w:rsid w:val="00B246A3"/>
    <w:rsid w:val="00B26F48"/>
    <w:rsid w:val="00B32BF0"/>
    <w:rsid w:val="00B44F68"/>
    <w:rsid w:val="00B57354"/>
    <w:rsid w:val="00B739C8"/>
    <w:rsid w:val="00B82842"/>
    <w:rsid w:val="00B83524"/>
    <w:rsid w:val="00BA475E"/>
    <w:rsid w:val="00BE60B3"/>
    <w:rsid w:val="00C023C2"/>
    <w:rsid w:val="00C067DB"/>
    <w:rsid w:val="00C0798A"/>
    <w:rsid w:val="00C30223"/>
    <w:rsid w:val="00C6591E"/>
    <w:rsid w:val="00C6648F"/>
    <w:rsid w:val="00C67887"/>
    <w:rsid w:val="00C76D7B"/>
    <w:rsid w:val="00C9564D"/>
    <w:rsid w:val="00CA2FA6"/>
    <w:rsid w:val="00CE4070"/>
    <w:rsid w:val="00CE55A0"/>
    <w:rsid w:val="00CF3A5D"/>
    <w:rsid w:val="00D14C67"/>
    <w:rsid w:val="00D21F3A"/>
    <w:rsid w:val="00D33484"/>
    <w:rsid w:val="00D416E1"/>
    <w:rsid w:val="00D433C3"/>
    <w:rsid w:val="00D63BF4"/>
    <w:rsid w:val="00D7031F"/>
    <w:rsid w:val="00D70FEA"/>
    <w:rsid w:val="00D747A7"/>
    <w:rsid w:val="00DA40A2"/>
    <w:rsid w:val="00DC4812"/>
    <w:rsid w:val="00E00D13"/>
    <w:rsid w:val="00E23C97"/>
    <w:rsid w:val="00E46727"/>
    <w:rsid w:val="00E747B6"/>
    <w:rsid w:val="00E76CC2"/>
    <w:rsid w:val="00E93D89"/>
    <w:rsid w:val="00EB01B4"/>
    <w:rsid w:val="00F22F50"/>
    <w:rsid w:val="00F71F7F"/>
    <w:rsid w:val="00F8029B"/>
    <w:rsid w:val="00F903E1"/>
    <w:rsid w:val="00F95A85"/>
    <w:rsid w:val="00FA3D61"/>
    <w:rsid w:val="00FD0F0A"/>
    <w:rsid w:val="00FD48D5"/>
    <w:rsid w:val="00FE0BEE"/>
    <w:rsid w:val="00FF498D"/>
    <w:rsid w:val="00FF4B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A8D7B"/>
  <w15:chartTrackingRefBased/>
  <w15:docId w15:val="{0F8F32D5-6899-4C39-BACD-EACC2FFD0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03E1"/>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0F70"/>
    <w:pPr>
      <w:ind w:left="720"/>
      <w:contextualSpacing/>
    </w:pPr>
  </w:style>
  <w:style w:type="paragraph" w:styleId="Debesliotekstas">
    <w:name w:val="Balloon Text"/>
    <w:basedOn w:val="prastasis"/>
    <w:link w:val="DebesliotekstasDiagrama"/>
    <w:uiPriority w:val="99"/>
    <w:semiHidden/>
    <w:unhideWhenUsed/>
    <w:rsid w:val="00805E45"/>
    <w:pPr>
      <w:spacing w:after="0" w:line="240" w:lineRule="auto"/>
    </w:pPr>
    <w:rPr>
      <w:rFonts w:ascii="Segoe UI" w:hAnsi="Segoe UI"/>
      <w:sz w:val="18"/>
      <w:szCs w:val="18"/>
      <w:lang w:val="x-none"/>
    </w:rPr>
  </w:style>
  <w:style w:type="character" w:customStyle="1" w:styleId="DebesliotekstasDiagrama">
    <w:name w:val="Debesėlio tekstas Diagrama"/>
    <w:link w:val="Debesliotekstas"/>
    <w:uiPriority w:val="99"/>
    <w:semiHidden/>
    <w:rsid w:val="00805E45"/>
    <w:rPr>
      <w:rFonts w:ascii="Segoe UI" w:hAnsi="Segoe UI" w:cs="Segoe UI"/>
      <w:sz w:val="18"/>
      <w:szCs w:val="18"/>
      <w:lang w:eastAsia="en-US"/>
    </w:rPr>
  </w:style>
  <w:style w:type="paragraph" w:styleId="Antrats">
    <w:name w:val="header"/>
    <w:basedOn w:val="prastasis"/>
    <w:link w:val="AntratsDiagrama"/>
    <w:uiPriority w:val="99"/>
    <w:unhideWhenUsed/>
    <w:rsid w:val="005235B4"/>
    <w:pPr>
      <w:tabs>
        <w:tab w:val="center" w:pos="4819"/>
        <w:tab w:val="right" w:pos="9638"/>
      </w:tabs>
    </w:pPr>
  </w:style>
  <w:style w:type="character" w:customStyle="1" w:styleId="AntratsDiagrama">
    <w:name w:val="Antraštės Diagrama"/>
    <w:link w:val="Antrats"/>
    <w:uiPriority w:val="99"/>
    <w:rsid w:val="005235B4"/>
    <w:rPr>
      <w:sz w:val="22"/>
      <w:szCs w:val="22"/>
      <w:lang w:eastAsia="en-US"/>
    </w:rPr>
  </w:style>
  <w:style w:type="paragraph" w:styleId="Porat">
    <w:name w:val="footer"/>
    <w:basedOn w:val="prastasis"/>
    <w:link w:val="PoratDiagrama"/>
    <w:uiPriority w:val="99"/>
    <w:unhideWhenUsed/>
    <w:rsid w:val="005235B4"/>
    <w:pPr>
      <w:tabs>
        <w:tab w:val="center" w:pos="4819"/>
        <w:tab w:val="right" w:pos="9638"/>
      </w:tabs>
    </w:pPr>
  </w:style>
  <w:style w:type="character" w:customStyle="1" w:styleId="PoratDiagrama">
    <w:name w:val="Poraštė Diagrama"/>
    <w:link w:val="Porat"/>
    <w:uiPriority w:val="99"/>
    <w:rsid w:val="005235B4"/>
    <w:rPr>
      <w:sz w:val="22"/>
      <w:szCs w:val="22"/>
      <w:lang w:eastAsia="en-US"/>
    </w:rPr>
  </w:style>
  <w:style w:type="character" w:customStyle="1" w:styleId="cf01">
    <w:name w:val="cf01"/>
    <w:rsid w:val="0075053C"/>
    <w:rPr>
      <w:rFonts w:ascii="Segoe UI" w:hAnsi="Segoe UI" w:cs="Segoe UI" w:hint="default"/>
      <w:sz w:val="18"/>
      <w:szCs w:val="18"/>
    </w:rPr>
  </w:style>
  <w:style w:type="character" w:customStyle="1" w:styleId="cf11">
    <w:name w:val="cf11"/>
    <w:rsid w:val="0075053C"/>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45393">
      <w:bodyDiv w:val="1"/>
      <w:marLeft w:val="0"/>
      <w:marRight w:val="0"/>
      <w:marTop w:val="0"/>
      <w:marBottom w:val="0"/>
      <w:divBdr>
        <w:top w:val="none" w:sz="0" w:space="0" w:color="auto"/>
        <w:left w:val="none" w:sz="0" w:space="0" w:color="auto"/>
        <w:bottom w:val="none" w:sz="0" w:space="0" w:color="auto"/>
        <w:right w:val="none" w:sz="0" w:space="0" w:color="auto"/>
      </w:divBdr>
    </w:div>
    <w:div w:id="723916578">
      <w:bodyDiv w:val="1"/>
      <w:marLeft w:val="0"/>
      <w:marRight w:val="0"/>
      <w:marTop w:val="0"/>
      <w:marBottom w:val="0"/>
      <w:divBdr>
        <w:top w:val="none" w:sz="0" w:space="0" w:color="auto"/>
        <w:left w:val="none" w:sz="0" w:space="0" w:color="auto"/>
        <w:bottom w:val="none" w:sz="0" w:space="0" w:color="auto"/>
        <w:right w:val="none" w:sz="0" w:space="0" w:color="auto"/>
      </w:divBdr>
    </w:div>
    <w:div w:id="129984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736</Words>
  <Characters>4199</Characters>
  <Application>Microsoft Office Word</Application>
  <DocSecurity>0</DocSecurity>
  <Lines>34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Valdonė Ginaitienė</dc:creator>
  <cp:keywords/>
  <dc:description/>
  <cp:lastModifiedBy>User</cp:lastModifiedBy>
  <cp:revision>6</cp:revision>
  <cp:lastPrinted>2024-01-04T12:48:00Z</cp:lastPrinted>
  <dcterms:created xsi:type="dcterms:W3CDTF">2024-05-08T07:41:00Z</dcterms:created>
  <dcterms:modified xsi:type="dcterms:W3CDTF">2025-04-09T05:51:00Z</dcterms:modified>
</cp:coreProperties>
</file>